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83CCE" w14:textId="4DF9A78F" w:rsidR="00BA64BC" w:rsidRPr="00972550" w:rsidRDefault="000245E3" w:rsidP="00EE301B">
      <w:pPr>
        <w:spacing w:after="0"/>
        <w:jc w:val="center"/>
        <w:rPr>
          <w:b/>
          <w:bCs/>
          <w:sz w:val="36"/>
          <w:szCs w:val="36"/>
        </w:rPr>
      </w:pPr>
      <w:r w:rsidRPr="00972550">
        <w:rPr>
          <w:b/>
          <w:bCs/>
          <w:sz w:val="36"/>
          <w:szCs w:val="36"/>
        </w:rPr>
        <w:t>INTERNAL AUDIT PACK</w:t>
      </w:r>
    </w:p>
    <w:p w14:paraId="31C5468B" w14:textId="25C07754" w:rsidR="000245E3" w:rsidRPr="00972550" w:rsidRDefault="007956DA" w:rsidP="00EE301B">
      <w:pPr>
        <w:spacing w:after="0"/>
        <w:jc w:val="center"/>
        <w:rPr>
          <w:b/>
          <w:bCs/>
          <w:sz w:val="36"/>
          <w:szCs w:val="36"/>
        </w:rPr>
      </w:pPr>
      <w:r w:rsidRPr="00972550">
        <w:rPr>
          <w:b/>
          <w:bCs/>
          <w:sz w:val="36"/>
          <w:szCs w:val="36"/>
        </w:rPr>
        <w:t>Provision of Internal Audit Services</w:t>
      </w:r>
    </w:p>
    <w:p w14:paraId="48B20E50" w14:textId="259A441A" w:rsidR="007956DA" w:rsidRPr="00972550" w:rsidRDefault="007956DA" w:rsidP="00EE301B">
      <w:pPr>
        <w:spacing w:after="0"/>
        <w:jc w:val="center"/>
        <w:rPr>
          <w:b/>
          <w:bCs/>
          <w:sz w:val="28"/>
          <w:szCs w:val="28"/>
        </w:rPr>
      </w:pPr>
      <w:r w:rsidRPr="00972550">
        <w:rPr>
          <w:b/>
          <w:bCs/>
          <w:sz w:val="28"/>
          <w:szCs w:val="28"/>
        </w:rPr>
        <w:t>Dorchester Town Council</w:t>
      </w:r>
    </w:p>
    <w:p w14:paraId="630BB633" w14:textId="41911764" w:rsidR="007956DA" w:rsidRPr="00972550" w:rsidRDefault="007956DA" w:rsidP="00EE301B">
      <w:pPr>
        <w:spacing w:after="0"/>
        <w:jc w:val="center"/>
        <w:rPr>
          <w:sz w:val="28"/>
          <w:szCs w:val="28"/>
        </w:rPr>
      </w:pPr>
      <w:r w:rsidRPr="00972550">
        <w:rPr>
          <w:b/>
          <w:bCs/>
          <w:sz w:val="28"/>
          <w:szCs w:val="28"/>
        </w:rPr>
        <w:t xml:space="preserve">Reference: </w:t>
      </w:r>
      <w:r w:rsidRPr="00972550">
        <w:rPr>
          <w:sz w:val="28"/>
          <w:szCs w:val="28"/>
        </w:rPr>
        <w:t>DTC/IA/2026</w:t>
      </w:r>
    </w:p>
    <w:p w14:paraId="570839BC" w14:textId="1D83C8D5" w:rsidR="007956DA" w:rsidRPr="00972550" w:rsidRDefault="007956DA" w:rsidP="00EE301B">
      <w:pPr>
        <w:spacing w:after="0"/>
        <w:jc w:val="center"/>
        <w:rPr>
          <w:sz w:val="28"/>
          <w:szCs w:val="28"/>
        </w:rPr>
      </w:pPr>
      <w:r w:rsidRPr="00972550">
        <w:rPr>
          <w:b/>
          <w:bCs/>
          <w:sz w:val="28"/>
          <w:szCs w:val="28"/>
        </w:rPr>
        <w:t>Issue Date:</w:t>
      </w:r>
      <w:r w:rsidRPr="00972550">
        <w:rPr>
          <w:sz w:val="28"/>
          <w:szCs w:val="28"/>
        </w:rPr>
        <w:t xml:space="preserve"> </w:t>
      </w:r>
      <w:r w:rsidR="000D1D47">
        <w:rPr>
          <w:sz w:val="28"/>
          <w:szCs w:val="28"/>
        </w:rPr>
        <w:t xml:space="preserve">9 </w:t>
      </w:r>
      <w:r w:rsidR="00731A6C" w:rsidRPr="00972550">
        <w:rPr>
          <w:sz w:val="28"/>
          <w:szCs w:val="28"/>
        </w:rPr>
        <w:t>September 2026</w:t>
      </w:r>
    </w:p>
    <w:p w14:paraId="705DF325" w14:textId="0D7B0248" w:rsidR="00B249AB" w:rsidRPr="00972550" w:rsidRDefault="00731A6C" w:rsidP="00972550">
      <w:pPr>
        <w:spacing w:after="0"/>
        <w:jc w:val="center"/>
        <w:rPr>
          <w:sz w:val="28"/>
          <w:szCs w:val="28"/>
        </w:rPr>
      </w:pPr>
      <w:r w:rsidRPr="00972550">
        <w:rPr>
          <w:b/>
          <w:bCs/>
          <w:sz w:val="28"/>
          <w:szCs w:val="28"/>
        </w:rPr>
        <w:t>Submission Deadline:</w:t>
      </w:r>
      <w:r w:rsidRPr="00972550">
        <w:rPr>
          <w:sz w:val="28"/>
          <w:szCs w:val="28"/>
        </w:rPr>
        <w:t xml:space="preserve"> 12 noon, Friday 16 October 2026</w:t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164878315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3E69EEC" w14:textId="19962C05" w:rsidR="0070000F" w:rsidRDefault="0070000F">
          <w:pPr>
            <w:pStyle w:val="TOCHeading"/>
          </w:pPr>
          <w:r>
            <w:t>Contents</w:t>
          </w:r>
        </w:p>
        <w:p w14:paraId="6F0BB03A" w14:textId="335EB9F7" w:rsidR="005D1057" w:rsidRDefault="0070000F">
          <w:pPr>
            <w:pStyle w:val="TOC1"/>
            <w:tabs>
              <w:tab w:val="left" w:pos="440"/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9680442" w:history="1">
            <w:r w:rsidR="005D1057" w:rsidRPr="00AF44AE">
              <w:rPr>
                <w:rStyle w:val="Hyperlink"/>
                <w:b/>
                <w:bCs/>
                <w:noProof/>
              </w:rPr>
              <w:t>1.</w:t>
            </w:r>
            <w:r w:rsidR="005D1057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="005D1057" w:rsidRPr="00AF44AE">
              <w:rPr>
                <w:rStyle w:val="Hyperlink"/>
                <w:b/>
                <w:bCs/>
                <w:noProof/>
              </w:rPr>
              <w:t>Introduction</w:t>
            </w:r>
            <w:r w:rsidR="005D1057">
              <w:rPr>
                <w:noProof/>
                <w:webHidden/>
              </w:rPr>
              <w:tab/>
            </w:r>
            <w:r w:rsidR="005D1057">
              <w:rPr>
                <w:noProof/>
                <w:webHidden/>
              </w:rPr>
              <w:fldChar w:fldCharType="begin"/>
            </w:r>
            <w:r w:rsidR="005D1057">
              <w:rPr>
                <w:noProof/>
                <w:webHidden/>
              </w:rPr>
              <w:instrText xml:space="preserve"> PAGEREF _Toc239680442 \h </w:instrText>
            </w:r>
            <w:r w:rsidR="005D1057">
              <w:rPr>
                <w:noProof/>
                <w:webHidden/>
              </w:rPr>
            </w:r>
            <w:r w:rsidR="005D1057">
              <w:rPr>
                <w:noProof/>
                <w:webHidden/>
              </w:rPr>
              <w:fldChar w:fldCharType="separate"/>
            </w:r>
            <w:r w:rsidR="005D1057">
              <w:rPr>
                <w:noProof/>
                <w:webHidden/>
              </w:rPr>
              <w:t>1</w:t>
            </w:r>
            <w:r w:rsidR="005D1057">
              <w:rPr>
                <w:noProof/>
                <w:webHidden/>
              </w:rPr>
              <w:fldChar w:fldCharType="end"/>
            </w:r>
          </w:hyperlink>
        </w:p>
        <w:p w14:paraId="2E749B34" w14:textId="29B26E60" w:rsidR="005D1057" w:rsidRDefault="005D1057">
          <w:pPr>
            <w:pStyle w:val="TOC1"/>
            <w:tabs>
              <w:tab w:val="left" w:pos="440"/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43" w:history="1">
            <w:r w:rsidRPr="00AF44AE">
              <w:rPr>
                <w:rStyle w:val="Hyperlink"/>
                <w:b/>
                <w:bCs/>
                <w:noProof/>
              </w:rPr>
              <w:t>2.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F44AE">
              <w:rPr>
                <w:rStyle w:val="Hyperlink"/>
                <w:b/>
                <w:bCs/>
                <w:noProof/>
              </w:rPr>
              <w:t>About Dorchester Town Council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72F6BA" w14:textId="04E25A98" w:rsidR="005D1057" w:rsidRDefault="005D1057">
          <w:pPr>
            <w:pStyle w:val="TOC1"/>
            <w:tabs>
              <w:tab w:val="left" w:pos="440"/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44" w:history="1">
            <w:r w:rsidRPr="00AF44AE">
              <w:rPr>
                <w:rStyle w:val="Hyperlink"/>
                <w:b/>
                <w:bCs/>
                <w:noProof/>
              </w:rPr>
              <w:t>3.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F44AE">
              <w:rPr>
                <w:rStyle w:val="Hyperlink"/>
                <w:b/>
                <w:bCs/>
                <w:noProof/>
              </w:rPr>
              <w:t>Contract Term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70196F" w14:textId="52A50218" w:rsidR="005D1057" w:rsidRDefault="005D1057">
          <w:pPr>
            <w:pStyle w:val="TOC1"/>
            <w:tabs>
              <w:tab w:val="left" w:pos="440"/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45" w:history="1">
            <w:r w:rsidRPr="00AF44AE">
              <w:rPr>
                <w:rStyle w:val="Hyperlink"/>
                <w:b/>
                <w:bCs/>
                <w:noProof/>
              </w:rPr>
              <w:t>4.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F44AE">
              <w:rPr>
                <w:rStyle w:val="Hyperlink"/>
                <w:b/>
                <w:bCs/>
                <w:noProof/>
              </w:rPr>
              <w:t>Scope of Services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8C8553" w14:textId="17941EA8" w:rsidR="005D1057" w:rsidRDefault="005D1057">
          <w:pPr>
            <w:pStyle w:val="TOC2"/>
            <w:tabs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46" w:history="1">
            <w:r w:rsidRPr="00AF44AE">
              <w:rPr>
                <w:rStyle w:val="Hyperlink"/>
                <w:noProof/>
              </w:rPr>
              <w:t>4.1 Financial Controls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E39E5D" w14:textId="5626FFD0" w:rsidR="005D1057" w:rsidRDefault="005D1057">
          <w:pPr>
            <w:pStyle w:val="TOC2"/>
            <w:tabs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47" w:history="1">
            <w:r w:rsidRPr="00AF44AE">
              <w:rPr>
                <w:rStyle w:val="Hyperlink"/>
                <w:noProof/>
              </w:rPr>
              <w:t>4.2 Governance and Risk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3F2E21" w14:textId="3320C46F" w:rsidR="005D1057" w:rsidRDefault="005D1057">
          <w:pPr>
            <w:pStyle w:val="TOC2"/>
            <w:tabs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48" w:history="1">
            <w:r w:rsidRPr="00AF44AE">
              <w:rPr>
                <w:rStyle w:val="Hyperlink"/>
                <w:noProof/>
              </w:rPr>
              <w:t>4.3 Assets and Investments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D96163" w14:textId="675144E9" w:rsidR="005D1057" w:rsidRDefault="005D1057">
          <w:pPr>
            <w:pStyle w:val="TOC2"/>
            <w:tabs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49" w:history="1">
            <w:r w:rsidRPr="00AF44AE">
              <w:rPr>
                <w:rStyle w:val="Hyperlink"/>
                <w:noProof/>
              </w:rPr>
              <w:t>4.4 Statutory and Regulatory Compliance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79CBB0" w14:textId="6E76E8FD" w:rsidR="005D1057" w:rsidRDefault="005D1057">
          <w:pPr>
            <w:pStyle w:val="TOC1"/>
            <w:tabs>
              <w:tab w:val="left" w:pos="440"/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50" w:history="1">
            <w:r w:rsidRPr="00AF44AE">
              <w:rPr>
                <w:rStyle w:val="Hyperlink"/>
                <w:b/>
                <w:bCs/>
                <w:noProof/>
              </w:rPr>
              <w:t>5.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F44AE">
              <w:rPr>
                <w:rStyle w:val="Hyperlink"/>
                <w:b/>
                <w:bCs/>
                <w:noProof/>
              </w:rPr>
              <w:t>Deliverables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87E5AB" w14:textId="279A182A" w:rsidR="005D1057" w:rsidRDefault="005D1057">
          <w:pPr>
            <w:pStyle w:val="TOC2"/>
            <w:tabs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51" w:history="1">
            <w:r w:rsidRPr="00AF44AE">
              <w:rPr>
                <w:rStyle w:val="Hyperlink"/>
                <w:noProof/>
              </w:rPr>
              <w:t>5.1 Audit 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82BCF1" w14:textId="08B9E1FA" w:rsidR="005D1057" w:rsidRDefault="005D1057">
          <w:pPr>
            <w:pStyle w:val="TOC2"/>
            <w:tabs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52" w:history="1">
            <w:r w:rsidRPr="00AF44AE">
              <w:rPr>
                <w:rStyle w:val="Hyperlink"/>
                <w:noProof/>
              </w:rPr>
              <w:t>5.2 Internal Audit Reports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975213" w14:textId="64E3A607" w:rsidR="005D1057" w:rsidRDefault="005D1057">
          <w:pPr>
            <w:pStyle w:val="TOC2"/>
            <w:tabs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53" w:history="1">
            <w:r w:rsidRPr="00AF44AE">
              <w:rPr>
                <w:rStyle w:val="Hyperlink"/>
                <w:noProof/>
              </w:rPr>
              <w:t>5.3 Annual Internal Audit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348BBB" w14:textId="22A2B940" w:rsidR="005D1057" w:rsidRDefault="005D1057">
          <w:pPr>
            <w:pStyle w:val="TOC2"/>
            <w:tabs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54" w:history="1">
            <w:r w:rsidRPr="00AF44AE">
              <w:rPr>
                <w:rStyle w:val="Hyperlink"/>
                <w:noProof/>
              </w:rPr>
              <w:t>5.4 Advice and Guidance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E13CD5" w14:textId="1C92F460" w:rsidR="005D1057" w:rsidRDefault="005D1057">
          <w:pPr>
            <w:pStyle w:val="TOC1"/>
            <w:tabs>
              <w:tab w:val="left" w:pos="440"/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55" w:history="1">
            <w:r w:rsidRPr="00AF44AE">
              <w:rPr>
                <w:rStyle w:val="Hyperlink"/>
                <w:b/>
                <w:bCs/>
                <w:noProof/>
              </w:rPr>
              <w:t>6.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F44AE">
              <w:rPr>
                <w:rStyle w:val="Hyperlink"/>
                <w:b/>
                <w:bCs/>
                <w:noProof/>
              </w:rPr>
              <w:t>Provider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E77E30" w14:textId="7347BA07" w:rsidR="005D1057" w:rsidRDefault="005D1057">
          <w:pPr>
            <w:pStyle w:val="TOC1"/>
            <w:tabs>
              <w:tab w:val="left" w:pos="440"/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56" w:history="1">
            <w:r w:rsidRPr="00AF44AE">
              <w:rPr>
                <w:rStyle w:val="Hyperlink"/>
                <w:b/>
                <w:bCs/>
                <w:noProof/>
              </w:rPr>
              <w:t>7.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F44AE">
              <w:rPr>
                <w:rStyle w:val="Hyperlink"/>
                <w:b/>
                <w:bCs/>
                <w:noProof/>
              </w:rPr>
              <w:t>Insurance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E0C3DD" w14:textId="41198972" w:rsidR="005D1057" w:rsidRDefault="005D1057">
          <w:pPr>
            <w:pStyle w:val="TOC1"/>
            <w:tabs>
              <w:tab w:val="left" w:pos="440"/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57" w:history="1">
            <w:r w:rsidRPr="00AF44AE">
              <w:rPr>
                <w:rStyle w:val="Hyperlink"/>
                <w:b/>
                <w:bCs/>
                <w:noProof/>
              </w:rPr>
              <w:t>8.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F44AE">
              <w:rPr>
                <w:rStyle w:val="Hyperlink"/>
                <w:b/>
                <w:bCs/>
                <w:noProof/>
              </w:rPr>
              <w:t>Submission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C6D99E" w14:textId="11BF3486" w:rsidR="005D1057" w:rsidRDefault="005D1057">
          <w:pPr>
            <w:pStyle w:val="TOC2"/>
            <w:tabs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58" w:history="1">
            <w:r w:rsidRPr="00AF44AE">
              <w:rPr>
                <w:rStyle w:val="Hyperlink"/>
                <w:noProof/>
              </w:rPr>
              <w:t>8.1 Organisational Details: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973E31" w14:textId="3B9C04C2" w:rsidR="005D1057" w:rsidRDefault="005D1057">
          <w:pPr>
            <w:pStyle w:val="TOC2"/>
            <w:tabs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59" w:history="1">
            <w:r w:rsidRPr="00AF44AE">
              <w:rPr>
                <w:rStyle w:val="Hyperlink"/>
                <w:noProof/>
              </w:rPr>
              <w:t>8.2 Relevant Experience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39B5B1" w14:textId="2C1C4619" w:rsidR="005D1057" w:rsidRDefault="005D1057">
          <w:pPr>
            <w:pStyle w:val="TOC3"/>
            <w:tabs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60" w:history="1">
            <w:r w:rsidRPr="00AF44AE">
              <w:rPr>
                <w:rStyle w:val="Hyperlink"/>
                <w:noProof/>
              </w:rPr>
              <w:t>Please provide details of: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FC239E" w14:textId="1FF67C72" w:rsidR="005D1057" w:rsidRDefault="005D1057">
          <w:pPr>
            <w:pStyle w:val="TOC3"/>
            <w:tabs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61" w:history="1">
            <w:r w:rsidRPr="00AF44AE">
              <w:rPr>
                <w:rStyle w:val="Hyperlink"/>
                <w:noProof/>
              </w:rPr>
              <w:t>8.3 Proposed Auditor: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EF0F7C" w14:textId="7B308D8B" w:rsidR="005D1057" w:rsidRDefault="005D1057">
          <w:pPr>
            <w:pStyle w:val="TOC1"/>
            <w:tabs>
              <w:tab w:val="left" w:pos="440"/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62" w:history="1">
            <w:r w:rsidRPr="00AF44AE">
              <w:rPr>
                <w:rStyle w:val="Hyperlink"/>
                <w:b/>
                <w:bCs/>
                <w:noProof/>
              </w:rPr>
              <w:t>9.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F44AE">
              <w:rPr>
                <w:rStyle w:val="Hyperlink"/>
                <w:b/>
                <w:bCs/>
                <w:noProof/>
              </w:rPr>
              <w:t>Approach and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31CC89" w14:textId="3E32F405" w:rsidR="005D1057" w:rsidRDefault="005D1057">
          <w:pPr>
            <w:pStyle w:val="TOC1"/>
            <w:tabs>
              <w:tab w:val="left" w:pos="720"/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63" w:history="1">
            <w:r w:rsidRPr="00AF44AE">
              <w:rPr>
                <w:rStyle w:val="Hyperlink"/>
                <w:b/>
                <w:bCs/>
                <w:noProof/>
              </w:rPr>
              <w:t>10.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F44AE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8057FF" w14:textId="71E9DF1C" w:rsidR="005D1057" w:rsidRDefault="005D1057">
          <w:pPr>
            <w:pStyle w:val="TOC1"/>
            <w:tabs>
              <w:tab w:val="left" w:pos="720"/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64" w:history="1">
            <w:r w:rsidRPr="00AF44AE">
              <w:rPr>
                <w:rStyle w:val="Hyperlink"/>
                <w:b/>
                <w:bCs/>
                <w:noProof/>
              </w:rPr>
              <w:t>11.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F44AE">
              <w:rPr>
                <w:rStyle w:val="Hyperlink"/>
                <w:b/>
                <w:bCs/>
                <w:noProof/>
              </w:rPr>
              <w:t>Insurance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BC9C44" w14:textId="75C4FB2D" w:rsidR="005D1057" w:rsidRDefault="005D1057">
          <w:pPr>
            <w:pStyle w:val="TOC1"/>
            <w:tabs>
              <w:tab w:val="left" w:pos="720"/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65" w:history="1">
            <w:r w:rsidRPr="00AF44AE">
              <w:rPr>
                <w:rStyle w:val="Hyperlink"/>
                <w:b/>
                <w:bCs/>
                <w:noProof/>
              </w:rPr>
              <w:t>12.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F44AE">
              <w:rPr>
                <w:rStyle w:val="Hyperlink"/>
                <w:b/>
                <w:bCs/>
                <w:noProof/>
              </w:rPr>
              <w:t>Fee Proposal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C3B33E" w14:textId="0AE71BA0" w:rsidR="005D1057" w:rsidRDefault="005D1057">
          <w:pPr>
            <w:pStyle w:val="TOC1"/>
            <w:tabs>
              <w:tab w:val="left" w:pos="720"/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66" w:history="1">
            <w:r w:rsidRPr="00AF44AE">
              <w:rPr>
                <w:rStyle w:val="Hyperlink"/>
                <w:b/>
                <w:bCs/>
                <w:noProof/>
              </w:rPr>
              <w:t>13.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F44AE">
              <w:rPr>
                <w:rStyle w:val="Hyperlink"/>
                <w:b/>
                <w:bCs/>
                <w:noProof/>
              </w:rPr>
              <w:t>Evaluation Proposal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C049DB" w14:textId="3ADBA4E3" w:rsidR="005D1057" w:rsidRDefault="005D1057">
          <w:pPr>
            <w:pStyle w:val="TOC1"/>
            <w:tabs>
              <w:tab w:val="left" w:pos="720"/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67" w:history="1">
            <w:r w:rsidRPr="00AF44AE">
              <w:rPr>
                <w:rStyle w:val="Hyperlink"/>
                <w:b/>
                <w:bCs/>
                <w:noProof/>
              </w:rPr>
              <w:t>14.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F44AE">
              <w:rPr>
                <w:rStyle w:val="Hyperlink"/>
                <w:b/>
                <w:bCs/>
                <w:noProof/>
              </w:rPr>
              <w:t>Procurement Timetable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DE4BF8" w14:textId="2A924C66" w:rsidR="005D1057" w:rsidRDefault="005D1057">
          <w:pPr>
            <w:pStyle w:val="TOC1"/>
            <w:tabs>
              <w:tab w:val="left" w:pos="720"/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68" w:history="1">
            <w:r w:rsidRPr="00AF44AE">
              <w:rPr>
                <w:rStyle w:val="Hyperlink"/>
                <w:b/>
                <w:bCs/>
                <w:noProof/>
              </w:rPr>
              <w:t>15.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F44AE">
              <w:rPr>
                <w:rStyle w:val="Hyperlink"/>
                <w:b/>
                <w:bCs/>
                <w:noProof/>
              </w:rPr>
              <w:t>Submission Instructions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155B22" w14:textId="40767684" w:rsidR="005D1057" w:rsidRDefault="005D1057">
          <w:pPr>
            <w:pStyle w:val="TOC1"/>
            <w:tabs>
              <w:tab w:val="left" w:pos="720"/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69" w:history="1">
            <w:r w:rsidRPr="00AF44AE">
              <w:rPr>
                <w:rStyle w:val="Hyperlink"/>
                <w:b/>
                <w:bCs/>
                <w:noProof/>
              </w:rPr>
              <w:t>16.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F44AE">
              <w:rPr>
                <w:rStyle w:val="Hyperlink"/>
                <w:b/>
                <w:bCs/>
                <w:noProof/>
              </w:rPr>
              <w:t>Queries and Clarifications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5612B9" w14:textId="6985467E" w:rsidR="005D1057" w:rsidRDefault="005D1057">
          <w:pPr>
            <w:pStyle w:val="TOC1"/>
            <w:tabs>
              <w:tab w:val="left" w:pos="720"/>
              <w:tab w:val="right" w:leader="dot" w:pos="10194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9680470" w:history="1">
            <w:r w:rsidRPr="00AF44AE">
              <w:rPr>
                <w:rStyle w:val="Hyperlink"/>
                <w:b/>
                <w:bCs/>
                <w:noProof/>
              </w:rPr>
              <w:t>17.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AF44AE">
              <w:rPr>
                <w:rStyle w:val="Hyperlink"/>
                <w:b/>
                <w:bCs/>
                <w:noProof/>
              </w:rPr>
              <w:t>Reservation of Rights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_Toc239680470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6BA8D1" w14:textId="49192836" w:rsidR="0070000F" w:rsidRDefault="0070000F">
          <w:r>
            <w:rPr>
              <w:b/>
              <w:bCs/>
              <w:noProof/>
            </w:rPr>
            <w:fldChar w:fldCharType="end"/>
          </w:r>
        </w:p>
      </w:sdtContent>
    </w:sdt>
    <w:p w14:paraId="30AEFEC8" w14:textId="77777777" w:rsidR="00C36DAC" w:rsidRDefault="00C36DAC" w:rsidP="007B792C">
      <w:pPr>
        <w:spacing w:after="0"/>
        <w:sectPr w:rsidR="00C36DAC" w:rsidSect="0069091E">
          <w:footerReference w:type="default" r:id="rId11"/>
          <w:pgSz w:w="11906" w:h="16838"/>
          <w:pgMar w:top="851" w:right="851" w:bottom="851" w:left="851" w:header="709" w:footer="709" w:gutter="0"/>
          <w:pgNumType w:start="1"/>
          <w:cols w:space="708"/>
          <w:docGrid w:linePitch="360"/>
        </w:sectPr>
      </w:pPr>
    </w:p>
    <w:p w14:paraId="69DF30AD" w14:textId="0676BA22" w:rsidR="00731A6C" w:rsidRPr="005D1057" w:rsidRDefault="00731A6C" w:rsidP="0070000F">
      <w:pPr>
        <w:pStyle w:val="Heading1"/>
        <w:numPr>
          <w:ilvl w:val="0"/>
          <w:numId w:val="19"/>
        </w:numPr>
        <w:rPr>
          <w:b/>
          <w:bCs/>
          <w:color w:val="000000" w:themeColor="text1"/>
          <w:sz w:val="28"/>
          <w:szCs w:val="28"/>
        </w:rPr>
      </w:pPr>
      <w:bookmarkStart w:id="0" w:name="_Toc239680442"/>
      <w:r w:rsidRPr="005D1057">
        <w:rPr>
          <w:b/>
          <w:bCs/>
          <w:color w:val="000000" w:themeColor="text1"/>
          <w:sz w:val="28"/>
          <w:szCs w:val="28"/>
        </w:rPr>
        <w:lastRenderedPageBreak/>
        <w:t>Introduction</w:t>
      </w:r>
      <w:bookmarkEnd w:id="0"/>
    </w:p>
    <w:p w14:paraId="0D978B6A" w14:textId="3EAFE061" w:rsidR="00731A6C" w:rsidRDefault="00731A6C" w:rsidP="007B792C">
      <w:pPr>
        <w:spacing w:after="0"/>
      </w:pPr>
      <w:r>
        <w:t xml:space="preserve">Dorchester Town </w:t>
      </w:r>
      <w:r w:rsidR="007C3E74">
        <w:t>Council (</w:t>
      </w:r>
      <w:r w:rsidR="00D51F81">
        <w:t>‘</w:t>
      </w:r>
      <w:r w:rsidR="007C3E74">
        <w:t>the Council</w:t>
      </w:r>
      <w:r w:rsidR="00D51F81">
        <w:t>’</w:t>
      </w:r>
      <w:r w:rsidR="007C3E74">
        <w:t>)</w:t>
      </w:r>
      <w:r w:rsidR="00D51F81">
        <w:t xml:space="preserve"> is seeking proposals for suitably qualified and experienced providers for the deliver</w:t>
      </w:r>
      <w:r w:rsidR="00F534BA">
        <w:t>y</w:t>
      </w:r>
      <w:r w:rsidR="00D51F81">
        <w:t xml:space="preserve"> of Internal Audit Services.</w:t>
      </w:r>
    </w:p>
    <w:p w14:paraId="1A541A55" w14:textId="77777777" w:rsidR="00D51F81" w:rsidRDefault="00D51F81" w:rsidP="007B792C">
      <w:pPr>
        <w:spacing w:after="0"/>
      </w:pPr>
    </w:p>
    <w:p w14:paraId="66DBA491" w14:textId="337E9401" w:rsidR="00D51F81" w:rsidRDefault="00D51F81" w:rsidP="007B792C">
      <w:pPr>
        <w:spacing w:after="0"/>
      </w:pPr>
      <w:r>
        <w:t>The Council wishes to appoint an independent Internal Auditor who can provide objective assurance regarding the ade</w:t>
      </w:r>
      <w:r w:rsidR="00AB0947">
        <w:t>quacy and effectiveness of the Council’s governance, risk management and internal control arrangements.</w:t>
      </w:r>
    </w:p>
    <w:p w14:paraId="282C4AD1" w14:textId="77777777" w:rsidR="00AB0947" w:rsidRDefault="00AB0947" w:rsidP="007B792C">
      <w:pPr>
        <w:spacing w:after="0"/>
      </w:pPr>
    </w:p>
    <w:p w14:paraId="7AD21773" w14:textId="0D991E21" w:rsidR="00AB0947" w:rsidRDefault="00AB0947" w:rsidP="007B792C">
      <w:pPr>
        <w:spacing w:after="0"/>
      </w:pPr>
      <w:r>
        <w:t xml:space="preserve">The appointment is intended to support the </w:t>
      </w:r>
      <w:r w:rsidR="006346A0">
        <w:t>Council in fulfilling its responsibilities under the Accounts and Audit Regulations, the Annual Governance and Accountability Return (AGAR) framework and the Joint Panel on Accountability and Governance(JPAG) Practitioners’ Guide.</w:t>
      </w:r>
    </w:p>
    <w:p w14:paraId="38427809" w14:textId="180059E9" w:rsidR="006346A0" w:rsidRPr="005D1057" w:rsidRDefault="006346A0" w:rsidP="00904EFC">
      <w:pPr>
        <w:pStyle w:val="Heading1"/>
        <w:numPr>
          <w:ilvl w:val="0"/>
          <w:numId w:val="19"/>
        </w:numPr>
        <w:rPr>
          <w:b/>
          <w:bCs/>
        </w:rPr>
      </w:pPr>
      <w:bookmarkStart w:id="1" w:name="_Toc239680443"/>
      <w:r w:rsidRPr="005D1057">
        <w:rPr>
          <w:b/>
          <w:bCs/>
          <w:color w:val="000000" w:themeColor="text1"/>
          <w:sz w:val="28"/>
          <w:szCs w:val="28"/>
        </w:rPr>
        <w:t>About Dorchester Town Council</w:t>
      </w:r>
      <w:bookmarkEnd w:id="1"/>
    </w:p>
    <w:p w14:paraId="4F4F1CF8" w14:textId="79BF9257" w:rsidR="006346A0" w:rsidRDefault="006346A0" w:rsidP="007B792C">
      <w:pPr>
        <w:spacing w:after="0"/>
      </w:pPr>
      <w:r>
        <w:t>D</w:t>
      </w:r>
      <w:r w:rsidR="00F66135">
        <w:t>orchester Town Council serves the county town of Dorset and provides a range of local services, facilities and co</w:t>
      </w:r>
      <w:r w:rsidR="00896150">
        <w:t>mmunity support activities.</w:t>
      </w:r>
    </w:p>
    <w:p w14:paraId="44BD82DC" w14:textId="77777777" w:rsidR="00896150" w:rsidRDefault="00896150" w:rsidP="007B792C">
      <w:pPr>
        <w:spacing w:after="0"/>
      </w:pPr>
    </w:p>
    <w:p w14:paraId="6C452E93" w14:textId="2A146F55" w:rsidR="00896150" w:rsidRDefault="00896150" w:rsidP="007B792C">
      <w:pPr>
        <w:spacing w:after="0"/>
      </w:pPr>
      <w:r>
        <w:t>The Council is responsible for the management of public assets, community facilities, parks and open</w:t>
      </w:r>
      <w:r w:rsidR="0057577F">
        <w:t xml:space="preserve"> spaces, cemeteries, Dorchester Market, grants and a range of civic and community functions.</w:t>
      </w:r>
    </w:p>
    <w:p w14:paraId="2F7CB79D" w14:textId="77777777" w:rsidR="0057577F" w:rsidRDefault="0057577F" w:rsidP="007B792C">
      <w:pPr>
        <w:spacing w:after="0"/>
      </w:pPr>
    </w:p>
    <w:p w14:paraId="40F145F7" w14:textId="2370CEFC" w:rsidR="0057577F" w:rsidRDefault="0057577F" w:rsidP="007B792C">
      <w:pPr>
        <w:spacing w:after="0"/>
      </w:pPr>
      <w:r>
        <w:t xml:space="preserve">Further information can be found at </w:t>
      </w:r>
      <w:hyperlink r:id="rId12" w:history="1">
        <w:r w:rsidR="004910F9" w:rsidRPr="007019FE">
          <w:rPr>
            <w:rStyle w:val="Hyperlink"/>
          </w:rPr>
          <w:t>www.dorchestertowncouncil.gov.uk</w:t>
        </w:r>
      </w:hyperlink>
    </w:p>
    <w:p w14:paraId="2290045B" w14:textId="77777777" w:rsidR="004910F9" w:rsidRDefault="004910F9" w:rsidP="007B792C">
      <w:pPr>
        <w:spacing w:after="0"/>
      </w:pPr>
    </w:p>
    <w:p w14:paraId="5F873542" w14:textId="452C2920" w:rsidR="004910F9" w:rsidRDefault="004910F9" w:rsidP="007B792C">
      <w:pPr>
        <w:spacing w:after="0"/>
      </w:pPr>
      <w:r>
        <w:t xml:space="preserve">To assist </w:t>
      </w:r>
      <w:r w:rsidR="0095193C">
        <w:t xml:space="preserve">bidders in proposal </w:t>
      </w:r>
      <w:proofErr w:type="spellStart"/>
      <w:r w:rsidR="0095193C">
        <w:t>preperation</w:t>
      </w:r>
      <w:proofErr w:type="spellEnd"/>
      <w:r>
        <w:t>, the following documents are available on the Council</w:t>
      </w:r>
      <w:r w:rsidR="0095193C">
        <w:t>’s</w:t>
      </w:r>
      <w:r>
        <w:t xml:space="preserve"> website:</w:t>
      </w:r>
    </w:p>
    <w:p w14:paraId="609D31C8" w14:textId="25B5E52D" w:rsidR="004910F9" w:rsidRDefault="004910F9" w:rsidP="004910F9">
      <w:pPr>
        <w:pStyle w:val="ListParagraph"/>
        <w:numPr>
          <w:ilvl w:val="0"/>
          <w:numId w:val="4"/>
        </w:numPr>
        <w:spacing w:after="0"/>
      </w:pPr>
      <w:r>
        <w:t>Latest AGAR;</w:t>
      </w:r>
    </w:p>
    <w:p w14:paraId="191A39D4" w14:textId="488B804E" w:rsidR="004910F9" w:rsidRDefault="004910F9" w:rsidP="004910F9">
      <w:pPr>
        <w:pStyle w:val="ListParagraph"/>
        <w:numPr>
          <w:ilvl w:val="0"/>
          <w:numId w:val="4"/>
        </w:numPr>
        <w:spacing w:after="0"/>
      </w:pPr>
      <w:r>
        <w:t>Current budget information;</w:t>
      </w:r>
    </w:p>
    <w:p w14:paraId="0BAF0472" w14:textId="30A8922B" w:rsidR="004910F9" w:rsidRDefault="004910F9" w:rsidP="004910F9">
      <w:pPr>
        <w:pStyle w:val="ListParagraph"/>
        <w:numPr>
          <w:ilvl w:val="0"/>
          <w:numId w:val="4"/>
        </w:numPr>
        <w:spacing w:after="0"/>
      </w:pPr>
      <w:r>
        <w:t>Financial Regulations;</w:t>
      </w:r>
    </w:p>
    <w:p w14:paraId="6541D7B5" w14:textId="09D0C555" w:rsidR="004910F9" w:rsidRDefault="004910F9" w:rsidP="004910F9">
      <w:pPr>
        <w:pStyle w:val="ListParagraph"/>
        <w:numPr>
          <w:ilvl w:val="0"/>
          <w:numId w:val="4"/>
        </w:numPr>
        <w:spacing w:after="0"/>
      </w:pPr>
      <w:r>
        <w:t>Standing Orders;</w:t>
      </w:r>
    </w:p>
    <w:p w14:paraId="7F1E564C" w14:textId="23799188" w:rsidR="004910F9" w:rsidRDefault="004910F9" w:rsidP="004910F9">
      <w:pPr>
        <w:pStyle w:val="ListParagraph"/>
        <w:numPr>
          <w:ilvl w:val="0"/>
          <w:numId w:val="4"/>
        </w:numPr>
        <w:spacing w:after="0"/>
      </w:pPr>
      <w:r>
        <w:t>Agendas and minutes;</w:t>
      </w:r>
    </w:p>
    <w:p w14:paraId="0C25A84B" w14:textId="3B1AAE65" w:rsidR="004910F9" w:rsidRDefault="004910F9" w:rsidP="004910F9">
      <w:pPr>
        <w:pStyle w:val="ListParagraph"/>
        <w:numPr>
          <w:ilvl w:val="0"/>
          <w:numId w:val="4"/>
        </w:numPr>
        <w:spacing w:after="0"/>
      </w:pPr>
      <w:r>
        <w:t xml:space="preserve">Other </w:t>
      </w:r>
      <w:r w:rsidR="007F6D7A">
        <w:t xml:space="preserve">governance and policy </w:t>
      </w:r>
      <w:r>
        <w:t xml:space="preserve">documents relevant </w:t>
      </w:r>
      <w:r w:rsidR="00805210">
        <w:t>t</w:t>
      </w:r>
      <w:r>
        <w:t xml:space="preserve">o the </w:t>
      </w:r>
      <w:r w:rsidR="007F6D7A">
        <w:t>Council’s operations</w:t>
      </w:r>
      <w:r>
        <w:t>.</w:t>
      </w:r>
    </w:p>
    <w:p w14:paraId="35154883" w14:textId="13EE84B2" w:rsidR="00805210" w:rsidRPr="005D1057" w:rsidRDefault="00805210" w:rsidP="009132CE">
      <w:pPr>
        <w:pStyle w:val="Heading1"/>
        <w:numPr>
          <w:ilvl w:val="0"/>
          <w:numId w:val="19"/>
        </w:numPr>
        <w:rPr>
          <w:b/>
          <w:bCs/>
          <w:sz w:val="28"/>
          <w:szCs w:val="28"/>
        </w:rPr>
      </w:pPr>
      <w:bookmarkStart w:id="2" w:name="_Toc239680444"/>
      <w:r w:rsidRPr="005D1057">
        <w:rPr>
          <w:b/>
          <w:bCs/>
          <w:color w:val="000000" w:themeColor="text1"/>
          <w:sz w:val="28"/>
          <w:szCs w:val="28"/>
        </w:rPr>
        <w:t>Contract Term</w:t>
      </w:r>
      <w:bookmarkEnd w:id="2"/>
    </w:p>
    <w:p w14:paraId="60B3CB0A" w14:textId="46991258" w:rsidR="00805210" w:rsidRDefault="00805210" w:rsidP="004910F9">
      <w:pPr>
        <w:spacing w:after="0"/>
      </w:pPr>
      <w:r>
        <w:t>The Council intends to appoint a provider for:</w:t>
      </w:r>
    </w:p>
    <w:p w14:paraId="249E988C" w14:textId="73E49A6A" w:rsidR="00945169" w:rsidRDefault="00945169" w:rsidP="004910F9">
      <w:pPr>
        <w:pStyle w:val="ListParagraph"/>
        <w:numPr>
          <w:ilvl w:val="0"/>
          <w:numId w:val="5"/>
        </w:numPr>
        <w:spacing w:after="0"/>
      </w:pPr>
      <w:r>
        <w:t>Initial Term: 1 April 2027 to 31 March 20</w:t>
      </w:r>
      <w:r w:rsidR="00C4351A">
        <w:t>30</w:t>
      </w:r>
    </w:p>
    <w:p w14:paraId="0AA1A7D3" w14:textId="27F6BE4C" w:rsidR="00945169" w:rsidRDefault="00945169" w:rsidP="00A46215">
      <w:pPr>
        <w:pStyle w:val="ListParagraph"/>
        <w:numPr>
          <w:ilvl w:val="0"/>
          <w:numId w:val="5"/>
        </w:numPr>
        <w:spacing w:after="0"/>
      </w:pPr>
      <w:r>
        <w:t>Optional Exten</w:t>
      </w:r>
      <w:r w:rsidR="00A46215">
        <w:t>sions:</w:t>
      </w:r>
    </w:p>
    <w:p w14:paraId="57A273F8" w14:textId="588277F3" w:rsidR="00A46215" w:rsidRDefault="00A46215" w:rsidP="00A46215">
      <w:pPr>
        <w:pStyle w:val="ListParagraph"/>
        <w:numPr>
          <w:ilvl w:val="1"/>
          <w:numId w:val="5"/>
        </w:numPr>
        <w:spacing w:after="0"/>
      </w:pPr>
      <w:r>
        <w:t xml:space="preserve">Extension </w:t>
      </w:r>
      <w:r w:rsidR="007323C6">
        <w:t>One</w:t>
      </w:r>
      <w:r>
        <w:t>: 1 April 2030 to 31 March 2031</w:t>
      </w:r>
    </w:p>
    <w:p w14:paraId="2E4A19DE" w14:textId="24B62F74" w:rsidR="007323C6" w:rsidRDefault="007323C6" w:rsidP="00A46215">
      <w:pPr>
        <w:pStyle w:val="ListParagraph"/>
        <w:numPr>
          <w:ilvl w:val="1"/>
          <w:numId w:val="5"/>
        </w:numPr>
        <w:spacing w:after="0"/>
      </w:pPr>
      <w:r>
        <w:t>Extension Two: 1 April 2031 to 31 March 2032</w:t>
      </w:r>
    </w:p>
    <w:p w14:paraId="50FF464B" w14:textId="6700ADC2" w:rsidR="007323C6" w:rsidRDefault="007323C6" w:rsidP="007323C6">
      <w:pPr>
        <w:spacing w:after="0"/>
      </w:pPr>
    </w:p>
    <w:p w14:paraId="2676D0C3" w14:textId="23C914A0" w:rsidR="007323C6" w:rsidRDefault="007323C6" w:rsidP="007323C6">
      <w:pPr>
        <w:spacing w:after="0"/>
      </w:pPr>
      <w:r>
        <w:t>The extensions will be at the Council’s sole discretion and subject to satisfactory performance.</w:t>
      </w:r>
    </w:p>
    <w:p w14:paraId="649AF228" w14:textId="77777777" w:rsidR="007323C6" w:rsidRDefault="007323C6" w:rsidP="007323C6">
      <w:pPr>
        <w:spacing w:after="0"/>
      </w:pPr>
    </w:p>
    <w:p w14:paraId="2D7DC660" w14:textId="189CB31D" w:rsidR="007323C6" w:rsidRDefault="007323C6" w:rsidP="007323C6">
      <w:pPr>
        <w:spacing w:after="0"/>
      </w:pPr>
      <w:r>
        <w:t xml:space="preserve">Maximum contract period: </w:t>
      </w:r>
      <w:r w:rsidRPr="00F938E9">
        <w:rPr>
          <w:b/>
          <w:bCs/>
        </w:rPr>
        <w:t>five years (3+1+1)</w:t>
      </w:r>
      <w:r>
        <w:t>.</w:t>
      </w:r>
    </w:p>
    <w:p w14:paraId="4D31E70D" w14:textId="11E7CBB8" w:rsidR="00805210" w:rsidRPr="005D1057" w:rsidRDefault="00697F9A" w:rsidP="00904EFC">
      <w:pPr>
        <w:pStyle w:val="Heading1"/>
        <w:numPr>
          <w:ilvl w:val="0"/>
          <w:numId w:val="19"/>
        </w:numPr>
        <w:rPr>
          <w:b/>
          <w:bCs/>
        </w:rPr>
      </w:pPr>
      <w:bookmarkStart w:id="3" w:name="_Toc239680445"/>
      <w:r w:rsidRPr="005D1057">
        <w:rPr>
          <w:b/>
          <w:bCs/>
          <w:color w:val="000000" w:themeColor="text1"/>
          <w:sz w:val="28"/>
          <w:szCs w:val="28"/>
        </w:rPr>
        <w:t>Scope of Services</w:t>
      </w:r>
      <w:bookmarkEnd w:id="3"/>
    </w:p>
    <w:p w14:paraId="48BC9C5B" w14:textId="4CF502C2" w:rsidR="00697F9A" w:rsidRDefault="00697F9A" w:rsidP="004910F9">
      <w:pPr>
        <w:spacing w:after="0"/>
      </w:pPr>
      <w:r>
        <w:t xml:space="preserve">The Internal Auditor </w:t>
      </w:r>
      <w:r w:rsidR="001F5B45">
        <w:t>will be expected</w:t>
      </w:r>
      <w:r w:rsidR="002336C2">
        <w:t xml:space="preserve"> to undertake</w:t>
      </w:r>
      <w:r w:rsidR="00C90D20">
        <w:t xml:space="preserve"> an annual programme of audit work that provides sufficient assurance for the completion of</w:t>
      </w:r>
      <w:r w:rsidR="00F87ED2">
        <w:t xml:space="preserve"> the Annual Internal Audit Report contained within the AGAR.</w:t>
      </w:r>
    </w:p>
    <w:p w14:paraId="7D291AA2" w14:textId="77777777" w:rsidR="00F87ED2" w:rsidRDefault="00F87ED2" w:rsidP="004910F9">
      <w:pPr>
        <w:spacing w:after="0"/>
      </w:pPr>
    </w:p>
    <w:p w14:paraId="00F4BE5C" w14:textId="5AB94259" w:rsidR="00F87ED2" w:rsidRDefault="00F87ED2" w:rsidP="004910F9">
      <w:pPr>
        <w:spacing w:after="0"/>
      </w:pPr>
      <w:r>
        <w:t xml:space="preserve">The audit programme should include </w:t>
      </w:r>
      <w:r w:rsidR="00325388">
        <w:t>a review of the Council’s arrangements relating to:</w:t>
      </w:r>
    </w:p>
    <w:p w14:paraId="18A44FD2" w14:textId="26281AD5" w:rsidR="00325388" w:rsidRPr="00B372DF" w:rsidRDefault="00904EFC" w:rsidP="009132CE">
      <w:pPr>
        <w:pStyle w:val="Heading2"/>
        <w:rPr>
          <w:color w:val="000000" w:themeColor="text1"/>
          <w:sz w:val="24"/>
          <w:szCs w:val="24"/>
        </w:rPr>
      </w:pPr>
      <w:bookmarkStart w:id="4" w:name="_Toc239680446"/>
      <w:r>
        <w:rPr>
          <w:color w:val="000000" w:themeColor="text1"/>
          <w:sz w:val="24"/>
          <w:szCs w:val="24"/>
        </w:rPr>
        <w:lastRenderedPageBreak/>
        <w:t xml:space="preserve">4.1 </w:t>
      </w:r>
      <w:r w:rsidR="00325388" w:rsidRPr="00B372DF">
        <w:rPr>
          <w:color w:val="000000" w:themeColor="text1"/>
          <w:sz w:val="24"/>
          <w:szCs w:val="24"/>
        </w:rPr>
        <w:t>Financial Controls</w:t>
      </w:r>
      <w:bookmarkEnd w:id="4"/>
    </w:p>
    <w:p w14:paraId="23065EB1" w14:textId="06F2A915" w:rsidR="00325388" w:rsidRDefault="00325388" w:rsidP="00325388">
      <w:pPr>
        <w:pStyle w:val="ListParagraph"/>
        <w:numPr>
          <w:ilvl w:val="0"/>
          <w:numId w:val="6"/>
        </w:numPr>
        <w:spacing w:after="0"/>
      </w:pPr>
      <w:r>
        <w:t>Accounting records and bookkeeping</w:t>
      </w:r>
      <w:r w:rsidR="003A2A0A">
        <w:t>;</w:t>
      </w:r>
    </w:p>
    <w:p w14:paraId="7EB5C80F" w14:textId="2A8C0E00" w:rsidR="003A2A0A" w:rsidRDefault="003A2A0A" w:rsidP="00325388">
      <w:pPr>
        <w:pStyle w:val="ListParagraph"/>
        <w:numPr>
          <w:ilvl w:val="0"/>
          <w:numId w:val="6"/>
        </w:numPr>
        <w:spacing w:after="0"/>
      </w:pPr>
      <w:r>
        <w:t>Income and banking;</w:t>
      </w:r>
    </w:p>
    <w:p w14:paraId="324C8451" w14:textId="2D425D1C" w:rsidR="003A2A0A" w:rsidRDefault="003A2A0A" w:rsidP="00325388">
      <w:pPr>
        <w:pStyle w:val="ListParagraph"/>
        <w:numPr>
          <w:ilvl w:val="0"/>
          <w:numId w:val="6"/>
        </w:numPr>
        <w:spacing w:after="0"/>
      </w:pPr>
      <w:r>
        <w:t>Payment controls;</w:t>
      </w:r>
    </w:p>
    <w:p w14:paraId="60CAFCC8" w14:textId="3E29894B" w:rsidR="003A2A0A" w:rsidRDefault="003A2A0A" w:rsidP="00325388">
      <w:pPr>
        <w:pStyle w:val="ListParagraph"/>
        <w:numPr>
          <w:ilvl w:val="0"/>
          <w:numId w:val="6"/>
        </w:numPr>
        <w:spacing w:after="0"/>
      </w:pPr>
      <w:r>
        <w:t>Financial Regulations and Standing Orders;</w:t>
      </w:r>
    </w:p>
    <w:p w14:paraId="36358714" w14:textId="6CDEEBCB" w:rsidR="003A2A0A" w:rsidRDefault="003A2A0A" w:rsidP="00325388">
      <w:pPr>
        <w:pStyle w:val="ListParagraph"/>
        <w:numPr>
          <w:ilvl w:val="0"/>
          <w:numId w:val="6"/>
        </w:numPr>
        <w:spacing w:after="0"/>
      </w:pPr>
      <w:r>
        <w:t>Budget setting and monitoring;</w:t>
      </w:r>
    </w:p>
    <w:p w14:paraId="4D47F614" w14:textId="45915AE7" w:rsidR="003A2A0A" w:rsidRDefault="003A2A0A" w:rsidP="00325388">
      <w:pPr>
        <w:pStyle w:val="ListParagraph"/>
        <w:numPr>
          <w:ilvl w:val="0"/>
          <w:numId w:val="6"/>
        </w:numPr>
        <w:spacing w:after="0"/>
      </w:pPr>
      <w:r>
        <w:t>Payroll;</w:t>
      </w:r>
    </w:p>
    <w:p w14:paraId="1BBAC81E" w14:textId="7C38CD43" w:rsidR="003A2A0A" w:rsidRDefault="003A2A0A" w:rsidP="00325388">
      <w:pPr>
        <w:pStyle w:val="ListParagraph"/>
        <w:numPr>
          <w:ilvl w:val="0"/>
          <w:numId w:val="6"/>
        </w:numPr>
        <w:spacing w:after="0"/>
      </w:pPr>
      <w:r>
        <w:t>VAT;</w:t>
      </w:r>
    </w:p>
    <w:p w14:paraId="456D6598" w14:textId="69CF212D" w:rsidR="003A2A0A" w:rsidRDefault="003A2A0A" w:rsidP="00325388">
      <w:pPr>
        <w:pStyle w:val="ListParagraph"/>
        <w:numPr>
          <w:ilvl w:val="0"/>
          <w:numId w:val="6"/>
        </w:numPr>
        <w:spacing w:after="0"/>
      </w:pPr>
      <w:r>
        <w:t>Bank reconciliation</w:t>
      </w:r>
      <w:r w:rsidR="00E55AE8">
        <w:t>s;</w:t>
      </w:r>
    </w:p>
    <w:p w14:paraId="7BB9B653" w14:textId="349DB03E" w:rsidR="00E55AE8" w:rsidRDefault="00E55AE8" w:rsidP="00325388">
      <w:pPr>
        <w:pStyle w:val="ListParagraph"/>
        <w:numPr>
          <w:ilvl w:val="0"/>
          <w:numId w:val="6"/>
        </w:numPr>
        <w:spacing w:after="0"/>
      </w:pPr>
      <w:r>
        <w:t>Year-end accounting procedures.</w:t>
      </w:r>
    </w:p>
    <w:p w14:paraId="41DED7C4" w14:textId="77777777" w:rsidR="00E55AE8" w:rsidRDefault="00E55AE8" w:rsidP="00E55AE8">
      <w:pPr>
        <w:spacing w:after="0"/>
      </w:pPr>
    </w:p>
    <w:p w14:paraId="1EC71549" w14:textId="20BE9A63" w:rsidR="00E55AE8" w:rsidRPr="00B372DF" w:rsidRDefault="00904EFC" w:rsidP="009132CE">
      <w:pPr>
        <w:pStyle w:val="Heading2"/>
        <w:rPr>
          <w:color w:val="000000" w:themeColor="text1"/>
          <w:sz w:val="24"/>
          <w:szCs w:val="24"/>
        </w:rPr>
      </w:pPr>
      <w:bookmarkStart w:id="5" w:name="_Toc239680447"/>
      <w:r>
        <w:rPr>
          <w:color w:val="000000" w:themeColor="text1"/>
          <w:sz w:val="24"/>
          <w:szCs w:val="24"/>
        </w:rPr>
        <w:t xml:space="preserve">4.2 </w:t>
      </w:r>
      <w:r w:rsidR="00E55AE8" w:rsidRPr="00B372DF">
        <w:rPr>
          <w:color w:val="000000" w:themeColor="text1"/>
          <w:sz w:val="24"/>
          <w:szCs w:val="24"/>
        </w:rPr>
        <w:t>Governance and Risk</w:t>
      </w:r>
      <w:bookmarkEnd w:id="5"/>
    </w:p>
    <w:p w14:paraId="7C244E12" w14:textId="714C6949" w:rsidR="005C53CF" w:rsidRDefault="005C53CF" w:rsidP="005C53CF">
      <w:pPr>
        <w:pStyle w:val="ListParagraph"/>
        <w:numPr>
          <w:ilvl w:val="0"/>
          <w:numId w:val="7"/>
        </w:numPr>
        <w:spacing w:after="0"/>
      </w:pPr>
      <w:r>
        <w:t>Risk management arrangements;</w:t>
      </w:r>
    </w:p>
    <w:p w14:paraId="357FB1A5" w14:textId="26C52678" w:rsidR="005C53CF" w:rsidRDefault="005C53CF" w:rsidP="005C53CF">
      <w:pPr>
        <w:pStyle w:val="ListParagraph"/>
        <w:numPr>
          <w:ilvl w:val="0"/>
          <w:numId w:val="7"/>
        </w:numPr>
        <w:spacing w:after="0"/>
      </w:pPr>
      <w:r>
        <w:t>Internal controls;</w:t>
      </w:r>
    </w:p>
    <w:p w14:paraId="5DEAABF9" w14:textId="7A679971" w:rsidR="005C53CF" w:rsidRDefault="005C53CF" w:rsidP="005C53CF">
      <w:pPr>
        <w:pStyle w:val="ListParagraph"/>
        <w:numPr>
          <w:ilvl w:val="0"/>
          <w:numId w:val="7"/>
        </w:numPr>
        <w:spacing w:after="0"/>
      </w:pPr>
      <w:r>
        <w:t>Corporate governance;</w:t>
      </w:r>
    </w:p>
    <w:p w14:paraId="21E26436" w14:textId="247DD0CF" w:rsidR="005C53CF" w:rsidRDefault="00641C38" w:rsidP="005C53CF">
      <w:pPr>
        <w:pStyle w:val="ListParagraph"/>
        <w:numPr>
          <w:ilvl w:val="0"/>
          <w:numId w:val="7"/>
        </w:numPr>
        <w:spacing w:after="0"/>
      </w:pPr>
      <w:r>
        <w:t>Decision making processes;</w:t>
      </w:r>
    </w:p>
    <w:p w14:paraId="00050324" w14:textId="6409D1D2" w:rsidR="00641C38" w:rsidRDefault="00641C38" w:rsidP="00641C38">
      <w:pPr>
        <w:pStyle w:val="ListParagraph"/>
        <w:numPr>
          <w:ilvl w:val="0"/>
          <w:numId w:val="7"/>
        </w:numPr>
        <w:spacing w:after="0"/>
      </w:pPr>
      <w:r>
        <w:t>Policy compliance.</w:t>
      </w:r>
    </w:p>
    <w:p w14:paraId="4C7B7711" w14:textId="77777777" w:rsidR="00641C38" w:rsidRDefault="00641C38" w:rsidP="00641C38">
      <w:pPr>
        <w:spacing w:after="0"/>
      </w:pPr>
    </w:p>
    <w:p w14:paraId="5B495A23" w14:textId="426E14CD" w:rsidR="00531B2C" w:rsidRPr="00904EFC" w:rsidRDefault="00904EFC" w:rsidP="009132CE">
      <w:pPr>
        <w:pStyle w:val="Heading2"/>
        <w:rPr>
          <w:color w:val="000000" w:themeColor="text1"/>
          <w:sz w:val="24"/>
          <w:szCs w:val="24"/>
        </w:rPr>
      </w:pPr>
      <w:bookmarkStart w:id="6" w:name="_Toc239680448"/>
      <w:r>
        <w:rPr>
          <w:color w:val="000000" w:themeColor="text1"/>
          <w:sz w:val="24"/>
          <w:szCs w:val="24"/>
        </w:rPr>
        <w:t xml:space="preserve">4.3 </w:t>
      </w:r>
      <w:r w:rsidR="00531B2C" w:rsidRPr="00904EFC">
        <w:rPr>
          <w:color w:val="000000" w:themeColor="text1"/>
          <w:sz w:val="24"/>
          <w:szCs w:val="24"/>
        </w:rPr>
        <w:t>Assets and Investments</w:t>
      </w:r>
      <w:bookmarkEnd w:id="6"/>
    </w:p>
    <w:p w14:paraId="731A17FC" w14:textId="15EF298F" w:rsidR="00531B2C" w:rsidRDefault="00531B2C" w:rsidP="00531B2C">
      <w:pPr>
        <w:pStyle w:val="ListParagraph"/>
        <w:numPr>
          <w:ilvl w:val="0"/>
          <w:numId w:val="8"/>
        </w:numPr>
        <w:spacing w:after="0"/>
      </w:pPr>
      <w:r>
        <w:t>Asset management;</w:t>
      </w:r>
    </w:p>
    <w:p w14:paraId="6B103743" w14:textId="73D27D20" w:rsidR="00531B2C" w:rsidRDefault="00531B2C" w:rsidP="00531B2C">
      <w:pPr>
        <w:pStyle w:val="ListParagraph"/>
        <w:numPr>
          <w:ilvl w:val="0"/>
          <w:numId w:val="8"/>
        </w:numPr>
        <w:spacing w:after="0"/>
      </w:pPr>
      <w:r>
        <w:t>Asset register maintenance;</w:t>
      </w:r>
    </w:p>
    <w:p w14:paraId="2E2D1C85" w14:textId="412D7E78" w:rsidR="00531B2C" w:rsidRDefault="00531B2C" w:rsidP="00531B2C">
      <w:pPr>
        <w:pStyle w:val="ListParagraph"/>
        <w:numPr>
          <w:ilvl w:val="0"/>
          <w:numId w:val="8"/>
        </w:numPr>
        <w:spacing w:after="0"/>
      </w:pPr>
      <w:r>
        <w:t>Reserves and investments;</w:t>
      </w:r>
    </w:p>
    <w:p w14:paraId="4E509BA0" w14:textId="0A0F5780" w:rsidR="00531B2C" w:rsidRDefault="00531B2C" w:rsidP="00531B2C">
      <w:pPr>
        <w:pStyle w:val="ListParagraph"/>
        <w:numPr>
          <w:ilvl w:val="0"/>
          <w:numId w:val="8"/>
        </w:numPr>
        <w:spacing w:after="0"/>
      </w:pPr>
      <w:r>
        <w:t>Contract and procurement controls where relevant.</w:t>
      </w:r>
    </w:p>
    <w:p w14:paraId="551141DE" w14:textId="77777777" w:rsidR="00531B2C" w:rsidRDefault="00531B2C" w:rsidP="00531B2C">
      <w:pPr>
        <w:spacing w:after="0"/>
      </w:pPr>
    </w:p>
    <w:p w14:paraId="5CF0BD14" w14:textId="481092E3" w:rsidR="00531B2C" w:rsidRPr="00B372DF" w:rsidRDefault="00904EFC" w:rsidP="009132CE">
      <w:pPr>
        <w:pStyle w:val="Heading2"/>
        <w:rPr>
          <w:color w:val="000000" w:themeColor="text1"/>
          <w:sz w:val="24"/>
          <w:szCs w:val="24"/>
        </w:rPr>
      </w:pPr>
      <w:bookmarkStart w:id="7" w:name="_Toc239680449"/>
      <w:r>
        <w:rPr>
          <w:color w:val="000000" w:themeColor="text1"/>
          <w:sz w:val="24"/>
          <w:szCs w:val="24"/>
        </w:rPr>
        <w:t xml:space="preserve">4.4 </w:t>
      </w:r>
      <w:r w:rsidR="00531B2C" w:rsidRPr="00B372DF">
        <w:rPr>
          <w:color w:val="000000" w:themeColor="text1"/>
          <w:sz w:val="24"/>
          <w:szCs w:val="24"/>
        </w:rPr>
        <w:t>Statutory and Regulatory Compliance</w:t>
      </w:r>
      <w:bookmarkEnd w:id="7"/>
    </w:p>
    <w:p w14:paraId="66290ACB" w14:textId="3E039B69" w:rsidR="00531B2C" w:rsidRDefault="00531B2C" w:rsidP="00531B2C">
      <w:pPr>
        <w:pStyle w:val="ListParagraph"/>
        <w:numPr>
          <w:ilvl w:val="0"/>
          <w:numId w:val="9"/>
        </w:numPr>
        <w:spacing w:after="0"/>
      </w:pPr>
      <w:r>
        <w:t>AGAR requirements;</w:t>
      </w:r>
    </w:p>
    <w:p w14:paraId="2EC04E35" w14:textId="57215DBA" w:rsidR="00531B2C" w:rsidRDefault="00531B2C" w:rsidP="00531B2C">
      <w:pPr>
        <w:pStyle w:val="ListParagraph"/>
        <w:numPr>
          <w:ilvl w:val="0"/>
          <w:numId w:val="9"/>
        </w:numPr>
        <w:spacing w:after="0"/>
      </w:pPr>
      <w:r>
        <w:t>Transparency requirements;</w:t>
      </w:r>
    </w:p>
    <w:p w14:paraId="769CB53F" w14:textId="5E7EC149" w:rsidR="00531B2C" w:rsidRDefault="00531B2C" w:rsidP="00531B2C">
      <w:pPr>
        <w:pStyle w:val="ListParagraph"/>
        <w:numPr>
          <w:ilvl w:val="0"/>
          <w:numId w:val="9"/>
        </w:numPr>
        <w:spacing w:after="0"/>
      </w:pPr>
      <w:r>
        <w:t>Publication requirements;</w:t>
      </w:r>
    </w:p>
    <w:p w14:paraId="428F05A2" w14:textId="5DF8BCE0" w:rsidR="00531B2C" w:rsidRDefault="00531B2C" w:rsidP="00531B2C">
      <w:pPr>
        <w:pStyle w:val="ListParagraph"/>
        <w:numPr>
          <w:ilvl w:val="0"/>
          <w:numId w:val="9"/>
        </w:numPr>
        <w:spacing w:after="0"/>
      </w:pPr>
      <w:r>
        <w:t>Public rights arrangements;</w:t>
      </w:r>
    </w:p>
    <w:p w14:paraId="10A8EB1A" w14:textId="25A1AAB0" w:rsidR="00531B2C" w:rsidRDefault="00106F15" w:rsidP="00531B2C">
      <w:pPr>
        <w:pStyle w:val="ListParagraph"/>
        <w:numPr>
          <w:ilvl w:val="0"/>
          <w:numId w:val="9"/>
        </w:numPr>
        <w:spacing w:after="0"/>
      </w:pPr>
      <w:r>
        <w:t>Data protection and information governance;</w:t>
      </w:r>
    </w:p>
    <w:p w14:paraId="07005697" w14:textId="0C2A0224" w:rsidR="00106F15" w:rsidRDefault="00106F15" w:rsidP="00531B2C">
      <w:pPr>
        <w:pStyle w:val="ListParagraph"/>
        <w:numPr>
          <w:ilvl w:val="0"/>
          <w:numId w:val="9"/>
        </w:numPr>
        <w:spacing w:after="0"/>
      </w:pPr>
      <w:r>
        <w:t xml:space="preserve">Digital and data compliance requirements contained within the Practitioners’ </w:t>
      </w:r>
      <w:r w:rsidR="00986CF0">
        <w:t>Guide.</w:t>
      </w:r>
    </w:p>
    <w:p w14:paraId="31CC8FE3" w14:textId="77777777" w:rsidR="00986CF0" w:rsidRDefault="00986CF0" w:rsidP="00986CF0">
      <w:pPr>
        <w:spacing w:after="0"/>
      </w:pPr>
    </w:p>
    <w:p w14:paraId="329B1E3C" w14:textId="52D29595" w:rsidR="00D14148" w:rsidRDefault="00986CF0" w:rsidP="00986CF0">
      <w:pPr>
        <w:spacing w:after="0"/>
      </w:pPr>
      <w:r>
        <w:t>The Council does not pres</w:t>
      </w:r>
      <w:r w:rsidR="00026601">
        <w:t xml:space="preserve">cribe a specific audit </w:t>
      </w:r>
      <w:r w:rsidR="00D14148">
        <w:t>methodology provided that it satisfies statutory requirements and recognised professional standards.</w:t>
      </w:r>
    </w:p>
    <w:p w14:paraId="1E6B2DD0" w14:textId="68EE79F8" w:rsidR="00D14148" w:rsidRPr="005D1057" w:rsidRDefault="00D14148" w:rsidP="009132CE">
      <w:pPr>
        <w:pStyle w:val="Heading1"/>
        <w:numPr>
          <w:ilvl w:val="0"/>
          <w:numId w:val="19"/>
        </w:numPr>
        <w:rPr>
          <w:b/>
          <w:bCs/>
        </w:rPr>
      </w:pPr>
      <w:bookmarkStart w:id="8" w:name="_Toc239680450"/>
      <w:r w:rsidRPr="005D1057">
        <w:rPr>
          <w:b/>
          <w:bCs/>
          <w:color w:val="000000" w:themeColor="text1"/>
          <w:sz w:val="28"/>
          <w:szCs w:val="28"/>
        </w:rPr>
        <w:t>Deliverables</w:t>
      </w:r>
      <w:bookmarkEnd w:id="8"/>
    </w:p>
    <w:p w14:paraId="1B2F292B" w14:textId="1D8DEEC7" w:rsidR="003F539E" w:rsidRDefault="00D14148" w:rsidP="00986CF0">
      <w:pPr>
        <w:spacing w:after="0"/>
      </w:pPr>
      <w:r>
        <w:t xml:space="preserve">The successful provider </w:t>
      </w:r>
      <w:r w:rsidR="003F539E">
        <w:t>will be expected to provide:</w:t>
      </w:r>
    </w:p>
    <w:p w14:paraId="0B309757" w14:textId="1FA02709" w:rsidR="003F539E" w:rsidRPr="00B372DF" w:rsidRDefault="00904EFC" w:rsidP="009132CE">
      <w:pPr>
        <w:pStyle w:val="Heading2"/>
        <w:rPr>
          <w:color w:val="000000" w:themeColor="text1"/>
          <w:sz w:val="24"/>
          <w:szCs w:val="24"/>
        </w:rPr>
      </w:pPr>
      <w:bookmarkStart w:id="9" w:name="_Toc239680451"/>
      <w:r>
        <w:rPr>
          <w:color w:val="000000" w:themeColor="text1"/>
          <w:sz w:val="24"/>
          <w:szCs w:val="24"/>
        </w:rPr>
        <w:t xml:space="preserve">5.1 </w:t>
      </w:r>
      <w:r w:rsidR="003F539E" w:rsidRPr="00B372DF">
        <w:rPr>
          <w:color w:val="000000" w:themeColor="text1"/>
          <w:sz w:val="24"/>
          <w:szCs w:val="24"/>
        </w:rPr>
        <w:t>Audit Planning</w:t>
      </w:r>
      <w:bookmarkEnd w:id="9"/>
    </w:p>
    <w:p w14:paraId="7498D25B" w14:textId="23F402E6" w:rsidR="00D802C0" w:rsidRDefault="00B3208C" w:rsidP="009132CE">
      <w:pPr>
        <w:spacing w:after="0"/>
      </w:pPr>
      <w:r>
        <w:t>An annual audit programme based on stat</w:t>
      </w:r>
      <w:r w:rsidR="00D802C0">
        <w:t>utory requirements and risk.</w:t>
      </w:r>
    </w:p>
    <w:p w14:paraId="75DD2AFF" w14:textId="5C32182C" w:rsidR="00D802C0" w:rsidRPr="00B372DF" w:rsidRDefault="00904EFC" w:rsidP="009132CE">
      <w:pPr>
        <w:pStyle w:val="Heading2"/>
        <w:rPr>
          <w:color w:val="000000" w:themeColor="text1"/>
          <w:sz w:val="24"/>
          <w:szCs w:val="24"/>
        </w:rPr>
      </w:pPr>
      <w:bookmarkStart w:id="10" w:name="_Toc239680452"/>
      <w:r>
        <w:rPr>
          <w:color w:val="000000" w:themeColor="text1"/>
          <w:sz w:val="24"/>
          <w:szCs w:val="24"/>
        </w:rPr>
        <w:t xml:space="preserve">5.2 </w:t>
      </w:r>
      <w:r w:rsidR="00D802C0" w:rsidRPr="00B372DF">
        <w:rPr>
          <w:color w:val="000000" w:themeColor="text1"/>
          <w:sz w:val="24"/>
          <w:szCs w:val="24"/>
        </w:rPr>
        <w:t>Internal Audit Reports</w:t>
      </w:r>
      <w:bookmarkEnd w:id="10"/>
    </w:p>
    <w:p w14:paraId="2AEF914D" w14:textId="722EA9A0" w:rsidR="00D802C0" w:rsidRDefault="00D802C0" w:rsidP="00986CF0">
      <w:pPr>
        <w:spacing w:after="0"/>
      </w:pPr>
      <w:r>
        <w:t>Clear written reports following each audit review containing:</w:t>
      </w:r>
    </w:p>
    <w:p w14:paraId="2A03A78F" w14:textId="19193920" w:rsidR="00D802C0" w:rsidRDefault="00D802C0" w:rsidP="00D802C0">
      <w:pPr>
        <w:pStyle w:val="ListParagraph"/>
        <w:numPr>
          <w:ilvl w:val="0"/>
          <w:numId w:val="10"/>
        </w:numPr>
        <w:spacing w:after="0"/>
      </w:pPr>
      <w:r>
        <w:t>Work undertaken;</w:t>
      </w:r>
    </w:p>
    <w:p w14:paraId="637C22E0" w14:textId="2BA8D58E" w:rsidR="00D802C0" w:rsidRDefault="00D802C0" w:rsidP="00D802C0">
      <w:pPr>
        <w:pStyle w:val="ListParagraph"/>
        <w:numPr>
          <w:ilvl w:val="0"/>
          <w:numId w:val="10"/>
        </w:numPr>
        <w:spacing w:after="0"/>
      </w:pPr>
      <w:r>
        <w:t>Findings;</w:t>
      </w:r>
    </w:p>
    <w:p w14:paraId="5CDADC8E" w14:textId="3AA88498" w:rsidR="00D802C0" w:rsidRDefault="00D802C0" w:rsidP="00D802C0">
      <w:pPr>
        <w:pStyle w:val="ListParagraph"/>
        <w:numPr>
          <w:ilvl w:val="0"/>
          <w:numId w:val="10"/>
        </w:numPr>
        <w:spacing w:after="0"/>
      </w:pPr>
      <w:r>
        <w:lastRenderedPageBreak/>
        <w:t>Recommendations;</w:t>
      </w:r>
    </w:p>
    <w:p w14:paraId="3276CB78" w14:textId="6CDAE93A" w:rsidR="00D802C0" w:rsidRDefault="00D802C0" w:rsidP="00D802C0">
      <w:pPr>
        <w:pStyle w:val="ListParagraph"/>
        <w:numPr>
          <w:ilvl w:val="0"/>
          <w:numId w:val="10"/>
        </w:numPr>
        <w:spacing w:after="0"/>
      </w:pPr>
      <w:r>
        <w:t>Assessment of risk where appropriate;</w:t>
      </w:r>
    </w:p>
    <w:p w14:paraId="6F154AB9" w14:textId="6F258BB8" w:rsidR="00D802C0" w:rsidRDefault="00D802C0" w:rsidP="00D802C0">
      <w:pPr>
        <w:pStyle w:val="ListParagraph"/>
        <w:numPr>
          <w:ilvl w:val="0"/>
          <w:numId w:val="10"/>
        </w:numPr>
        <w:spacing w:after="0"/>
      </w:pPr>
      <w:r>
        <w:t>Follow-up of previous recommendations.</w:t>
      </w:r>
    </w:p>
    <w:p w14:paraId="187A5174" w14:textId="25C44035" w:rsidR="00F71E14" w:rsidRPr="00B372DF" w:rsidRDefault="00904EFC" w:rsidP="00B372DF">
      <w:pPr>
        <w:pStyle w:val="Heading2"/>
        <w:rPr>
          <w:color w:val="000000" w:themeColor="text1"/>
          <w:sz w:val="24"/>
          <w:szCs w:val="24"/>
        </w:rPr>
      </w:pPr>
      <w:bookmarkStart w:id="11" w:name="_Toc239680453"/>
      <w:r>
        <w:rPr>
          <w:color w:val="000000" w:themeColor="text1"/>
          <w:sz w:val="24"/>
          <w:szCs w:val="24"/>
        </w:rPr>
        <w:t xml:space="preserve">5.3 </w:t>
      </w:r>
      <w:r w:rsidR="00F71E14" w:rsidRPr="00B372DF">
        <w:rPr>
          <w:color w:val="000000" w:themeColor="text1"/>
          <w:sz w:val="24"/>
          <w:szCs w:val="24"/>
        </w:rPr>
        <w:t>Annual Internal Audit Report</w:t>
      </w:r>
      <w:bookmarkEnd w:id="11"/>
    </w:p>
    <w:p w14:paraId="357D4CCB" w14:textId="6BC697F6" w:rsidR="00F71E14" w:rsidRDefault="00F71E14" w:rsidP="00D802C0">
      <w:pPr>
        <w:spacing w:after="0"/>
      </w:pPr>
      <w:r>
        <w:t>Completion of the AGAR Internal Audit Report each year withing the required timescales.</w:t>
      </w:r>
    </w:p>
    <w:p w14:paraId="29AFAE16" w14:textId="1FA5D7CF" w:rsidR="00F71E14" w:rsidRPr="00B372DF" w:rsidRDefault="00904EFC" w:rsidP="00B372DF">
      <w:pPr>
        <w:pStyle w:val="Heading2"/>
        <w:rPr>
          <w:color w:val="000000" w:themeColor="text1"/>
          <w:sz w:val="24"/>
          <w:szCs w:val="24"/>
        </w:rPr>
      </w:pPr>
      <w:bookmarkStart w:id="12" w:name="_Toc239680454"/>
      <w:r>
        <w:rPr>
          <w:color w:val="000000" w:themeColor="text1"/>
          <w:sz w:val="24"/>
          <w:szCs w:val="24"/>
        </w:rPr>
        <w:t xml:space="preserve">5.4 </w:t>
      </w:r>
      <w:r w:rsidR="00F71E14" w:rsidRPr="00B372DF">
        <w:rPr>
          <w:color w:val="000000" w:themeColor="text1"/>
          <w:sz w:val="24"/>
          <w:szCs w:val="24"/>
        </w:rPr>
        <w:t>Advice and Guidance</w:t>
      </w:r>
      <w:bookmarkEnd w:id="12"/>
    </w:p>
    <w:p w14:paraId="6C194727" w14:textId="499B32B4" w:rsidR="00F71E14" w:rsidRDefault="00F71E14" w:rsidP="00D802C0">
      <w:pPr>
        <w:spacing w:after="0"/>
      </w:pPr>
      <w:r>
        <w:t>Reasonable ad hoc advice relating to internal control, governance and financial management matters throughout</w:t>
      </w:r>
      <w:r w:rsidR="00731893">
        <w:t xml:space="preserve"> the contract period.</w:t>
      </w:r>
    </w:p>
    <w:p w14:paraId="377E7B16" w14:textId="3C1F97FB" w:rsidR="00731893" w:rsidRPr="005D1057" w:rsidRDefault="00731893" w:rsidP="005D1057">
      <w:pPr>
        <w:pStyle w:val="Heading1"/>
        <w:numPr>
          <w:ilvl w:val="0"/>
          <w:numId w:val="19"/>
        </w:numPr>
        <w:rPr>
          <w:b/>
          <w:bCs/>
        </w:rPr>
      </w:pPr>
      <w:bookmarkStart w:id="13" w:name="_Toc239680455"/>
      <w:r w:rsidRPr="005D1057">
        <w:rPr>
          <w:b/>
          <w:bCs/>
          <w:color w:val="000000" w:themeColor="text1"/>
          <w:sz w:val="28"/>
          <w:szCs w:val="28"/>
        </w:rPr>
        <w:t>Provider Requirements</w:t>
      </w:r>
      <w:bookmarkEnd w:id="13"/>
    </w:p>
    <w:p w14:paraId="0A026AF5" w14:textId="49B8481E" w:rsidR="00731893" w:rsidRDefault="00731893" w:rsidP="00D802C0">
      <w:pPr>
        <w:spacing w:after="0"/>
      </w:pPr>
      <w:r>
        <w:t>The Council is seeking a provider who can demonstrate:</w:t>
      </w:r>
    </w:p>
    <w:p w14:paraId="28B53779" w14:textId="7E3E18F8" w:rsidR="00731893" w:rsidRDefault="00213A4A" w:rsidP="00731893">
      <w:pPr>
        <w:pStyle w:val="ListParagraph"/>
        <w:numPr>
          <w:ilvl w:val="0"/>
          <w:numId w:val="11"/>
        </w:numPr>
        <w:spacing w:after="0"/>
      </w:pPr>
      <w:r>
        <w:t>Independence from the Council;</w:t>
      </w:r>
    </w:p>
    <w:p w14:paraId="3C03F0EA" w14:textId="257D5075" w:rsidR="00213A4A" w:rsidRDefault="00213A4A" w:rsidP="00731893">
      <w:pPr>
        <w:pStyle w:val="ListParagraph"/>
        <w:numPr>
          <w:ilvl w:val="0"/>
          <w:numId w:val="11"/>
        </w:numPr>
        <w:spacing w:after="0"/>
      </w:pPr>
      <w:r>
        <w:t>Experience in providing internal audit services;</w:t>
      </w:r>
    </w:p>
    <w:p w14:paraId="1B03CD11" w14:textId="22133B69" w:rsidR="00213A4A" w:rsidRDefault="00213A4A" w:rsidP="00731893">
      <w:pPr>
        <w:pStyle w:val="ListParagraph"/>
        <w:numPr>
          <w:ilvl w:val="0"/>
          <w:numId w:val="11"/>
        </w:numPr>
        <w:spacing w:after="0"/>
      </w:pPr>
      <w:r>
        <w:t>Knowledge of local council governance and finance</w:t>
      </w:r>
      <w:r w:rsidR="00D43262">
        <w:t>;</w:t>
      </w:r>
    </w:p>
    <w:p w14:paraId="2938E1CB" w14:textId="5CC28563" w:rsidR="00D43262" w:rsidRDefault="00D43262" w:rsidP="00731893">
      <w:pPr>
        <w:pStyle w:val="ListParagraph"/>
        <w:numPr>
          <w:ilvl w:val="0"/>
          <w:numId w:val="11"/>
        </w:numPr>
        <w:spacing w:after="0"/>
      </w:pPr>
      <w:r>
        <w:t>Familiarity with AGAR requirements;</w:t>
      </w:r>
    </w:p>
    <w:p w14:paraId="6F566C99" w14:textId="7B11D35E" w:rsidR="0053625A" w:rsidRDefault="0053625A" w:rsidP="00731893">
      <w:pPr>
        <w:pStyle w:val="ListParagraph"/>
        <w:numPr>
          <w:ilvl w:val="0"/>
          <w:numId w:val="11"/>
        </w:numPr>
        <w:spacing w:after="0"/>
      </w:pPr>
      <w:r>
        <w:t>Familiarity with the JPAG Practitioners’ Guide;</w:t>
      </w:r>
    </w:p>
    <w:p w14:paraId="3C7BAC5F" w14:textId="1207F38E" w:rsidR="00D43262" w:rsidRDefault="00D43262" w:rsidP="00731893">
      <w:pPr>
        <w:pStyle w:val="ListParagraph"/>
        <w:numPr>
          <w:ilvl w:val="0"/>
          <w:numId w:val="11"/>
        </w:numPr>
        <w:spacing w:after="0"/>
      </w:pPr>
      <w:r>
        <w:t>Relevant professional qualifications and/or significant</w:t>
      </w:r>
      <w:r w:rsidR="001853DF">
        <w:t xml:space="preserve"> relevant experience.</w:t>
      </w:r>
    </w:p>
    <w:p w14:paraId="57CF34A5" w14:textId="77777777" w:rsidR="001853DF" w:rsidRDefault="001853DF" w:rsidP="001853DF">
      <w:pPr>
        <w:spacing w:after="0"/>
      </w:pPr>
    </w:p>
    <w:p w14:paraId="05F3A690" w14:textId="1CF46398" w:rsidR="0044114A" w:rsidRDefault="001853DF" w:rsidP="001853DF">
      <w:pPr>
        <w:spacing w:after="0"/>
      </w:pPr>
      <w:r>
        <w:t xml:space="preserve">The Council particularly welcomes submissions from providers with experience of </w:t>
      </w:r>
      <w:r w:rsidR="0044114A">
        <w:t>parish and town council auditing.</w:t>
      </w:r>
    </w:p>
    <w:p w14:paraId="433EBF1D" w14:textId="5D9C13BB" w:rsidR="0044114A" w:rsidRPr="005D1057" w:rsidRDefault="0044114A" w:rsidP="00904EFC">
      <w:pPr>
        <w:pStyle w:val="Heading1"/>
        <w:numPr>
          <w:ilvl w:val="0"/>
          <w:numId w:val="19"/>
        </w:numPr>
        <w:rPr>
          <w:b/>
          <w:bCs/>
        </w:rPr>
      </w:pPr>
      <w:bookmarkStart w:id="14" w:name="_Toc239680456"/>
      <w:r w:rsidRPr="005D1057">
        <w:rPr>
          <w:b/>
          <w:bCs/>
          <w:color w:val="000000" w:themeColor="text1"/>
          <w:sz w:val="28"/>
          <w:szCs w:val="28"/>
        </w:rPr>
        <w:t>Insurance</w:t>
      </w:r>
      <w:bookmarkEnd w:id="14"/>
    </w:p>
    <w:p w14:paraId="40E8416F" w14:textId="5E7C1270" w:rsidR="00FA2249" w:rsidRDefault="00FA2249" w:rsidP="001853DF">
      <w:pPr>
        <w:spacing w:after="0"/>
      </w:pPr>
      <w:r>
        <w:t>The successful provider shall maintain ade</w:t>
      </w:r>
      <w:r w:rsidR="00890F49">
        <w:t xml:space="preserve">quate professional indemnity insurance throughout the duration </w:t>
      </w:r>
      <w:r w:rsidR="0097037A">
        <w:t>of the contract.</w:t>
      </w:r>
    </w:p>
    <w:p w14:paraId="121243CE" w14:textId="77777777" w:rsidR="0097037A" w:rsidRDefault="0097037A" w:rsidP="001853DF">
      <w:pPr>
        <w:spacing w:after="0"/>
      </w:pPr>
    </w:p>
    <w:p w14:paraId="19DC79F2" w14:textId="54AF750D" w:rsidR="0097037A" w:rsidRDefault="0097037A" w:rsidP="001853DF">
      <w:pPr>
        <w:spacing w:after="0"/>
      </w:pPr>
      <w:r>
        <w:t>Evidence of insurance</w:t>
      </w:r>
      <w:r w:rsidR="008753B0">
        <w:t xml:space="preserve"> may be requested before appointment.</w:t>
      </w:r>
    </w:p>
    <w:p w14:paraId="7DD65CFF" w14:textId="01156AC8" w:rsidR="008753B0" w:rsidRPr="005D1057" w:rsidRDefault="008753B0" w:rsidP="005D1057">
      <w:pPr>
        <w:pStyle w:val="Heading1"/>
        <w:numPr>
          <w:ilvl w:val="0"/>
          <w:numId w:val="19"/>
        </w:numPr>
        <w:rPr>
          <w:b/>
          <w:bCs/>
        </w:rPr>
      </w:pPr>
      <w:bookmarkStart w:id="15" w:name="_Toc239680457"/>
      <w:r w:rsidRPr="005D1057">
        <w:rPr>
          <w:b/>
          <w:bCs/>
          <w:color w:val="000000" w:themeColor="text1"/>
          <w:sz w:val="28"/>
          <w:szCs w:val="28"/>
        </w:rPr>
        <w:t>Submission Requirements</w:t>
      </w:r>
      <w:bookmarkEnd w:id="15"/>
    </w:p>
    <w:p w14:paraId="4B1FAE1B" w14:textId="683C1C66" w:rsidR="008753B0" w:rsidRDefault="008753B0" w:rsidP="001853DF">
      <w:pPr>
        <w:spacing w:after="0"/>
      </w:pPr>
      <w:r>
        <w:t>Interested providers are invited to submit a proposal containing the following information.</w:t>
      </w:r>
    </w:p>
    <w:p w14:paraId="3952D081" w14:textId="0960A7F2" w:rsidR="00792F25" w:rsidRPr="00B372DF" w:rsidRDefault="00904EFC" w:rsidP="00B372DF">
      <w:pPr>
        <w:pStyle w:val="Heading2"/>
        <w:rPr>
          <w:color w:val="000000" w:themeColor="text1"/>
          <w:sz w:val="24"/>
          <w:szCs w:val="24"/>
        </w:rPr>
      </w:pPr>
      <w:bookmarkStart w:id="16" w:name="_Toc239680458"/>
      <w:r>
        <w:rPr>
          <w:color w:val="000000" w:themeColor="text1"/>
          <w:sz w:val="24"/>
          <w:szCs w:val="24"/>
        </w:rPr>
        <w:t xml:space="preserve">8.1 </w:t>
      </w:r>
      <w:r w:rsidR="00792F25" w:rsidRPr="00B372DF">
        <w:rPr>
          <w:color w:val="000000" w:themeColor="text1"/>
          <w:sz w:val="24"/>
          <w:szCs w:val="24"/>
        </w:rPr>
        <w:t>Organisational Details:</w:t>
      </w:r>
      <w:bookmarkEnd w:id="16"/>
    </w:p>
    <w:p w14:paraId="6D43E5BE" w14:textId="7D3317D2" w:rsidR="00792F25" w:rsidRDefault="00792F25" w:rsidP="00792F25">
      <w:pPr>
        <w:pStyle w:val="ListParagraph"/>
        <w:numPr>
          <w:ilvl w:val="0"/>
          <w:numId w:val="12"/>
        </w:numPr>
        <w:spacing w:after="0"/>
      </w:pPr>
      <w:r>
        <w:t>Name of organisation;</w:t>
      </w:r>
    </w:p>
    <w:p w14:paraId="3EBFC218" w14:textId="4143E476" w:rsidR="00792F25" w:rsidRDefault="00792F25" w:rsidP="00792F25">
      <w:pPr>
        <w:pStyle w:val="ListParagraph"/>
        <w:numPr>
          <w:ilvl w:val="0"/>
          <w:numId w:val="12"/>
        </w:numPr>
        <w:spacing w:after="0"/>
      </w:pPr>
      <w:r>
        <w:t>Address;</w:t>
      </w:r>
    </w:p>
    <w:p w14:paraId="78F447B2" w14:textId="7DFD54D4" w:rsidR="00792F25" w:rsidRDefault="00792F25" w:rsidP="00792F25">
      <w:pPr>
        <w:pStyle w:val="ListParagraph"/>
        <w:numPr>
          <w:ilvl w:val="0"/>
          <w:numId w:val="12"/>
        </w:numPr>
        <w:spacing w:after="0"/>
      </w:pPr>
      <w:r>
        <w:t>Main contact;</w:t>
      </w:r>
    </w:p>
    <w:p w14:paraId="3D344A18" w14:textId="4D3A3351" w:rsidR="00792F25" w:rsidRDefault="00792F25" w:rsidP="00792F25">
      <w:pPr>
        <w:pStyle w:val="ListParagraph"/>
        <w:numPr>
          <w:ilvl w:val="0"/>
          <w:numId w:val="12"/>
        </w:numPr>
        <w:spacing w:after="0"/>
      </w:pPr>
      <w:r>
        <w:t>Website address;</w:t>
      </w:r>
    </w:p>
    <w:p w14:paraId="51E3A16C" w14:textId="53E1FB0B" w:rsidR="00792F25" w:rsidRDefault="00792F25" w:rsidP="00792F25">
      <w:pPr>
        <w:pStyle w:val="ListParagraph"/>
        <w:numPr>
          <w:ilvl w:val="0"/>
          <w:numId w:val="12"/>
        </w:numPr>
        <w:spacing w:after="0"/>
      </w:pPr>
      <w:r>
        <w:t>Company registration number (where applicable).</w:t>
      </w:r>
    </w:p>
    <w:p w14:paraId="07243955" w14:textId="1B4B1958" w:rsidR="00E61BD4" w:rsidRDefault="00AC5267" w:rsidP="009C1F4C">
      <w:pPr>
        <w:pStyle w:val="Heading2"/>
      </w:pPr>
      <w:bookmarkStart w:id="17" w:name="_Toc239680459"/>
      <w:r>
        <w:rPr>
          <w:color w:val="000000" w:themeColor="text1"/>
          <w:sz w:val="24"/>
          <w:szCs w:val="24"/>
        </w:rPr>
        <w:t xml:space="preserve">8.2 </w:t>
      </w:r>
      <w:r w:rsidR="00792F25" w:rsidRPr="00B372DF">
        <w:rPr>
          <w:color w:val="000000" w:themeColor="text1"/>
          <w:sz w:val="24"/>
          <w:szCs w:val="24"/>
        </w:rPr>
        <w:t>Relevant Experience</w:t>
      </w:r>
      <w:bookmarkEnd w:id="17"/>
    </w:p>
    <w:p w14:paraId="6F85D4CE" w14:textId="1AB75AD4" w:rsidR="00792F25" w:rsidRPr="00B372DF" w:rsidRDefault="00E61BD4" w:rsidP="00B372DF">
      <w:pPr>
        <w:pStyle w:val="Heading3"/>
        <w:rPr>
          <w:color w:val="000000" w:themeColor="text1"/>
          <w:sz w:val="22"/>
          <w:szCs w:val="22"/>
        </w:rPr>
      </w:pPr>
      <w:bookmarkStart w:id="18" w:name="_Toc239680460"/>
      <w:r w:rsidRPr="00B372DF">
        <w:rPr>
          <w:color w:val="000000" w:themeColor="text1"/>
          <w:sz w:val="22"/>
          <w:szCs w:val="22"/>
        </w:rPr>
        <w:t>Please provide details of:</w:t>
      </w:r>
      <w:bookmarkEnd w:id="18"/>
    </w:p>
    <w:p w14:paraId="1C4EEBC3" w14:textId="0C92F325" w:rsidR="00E61BD4" w:rsidRDefault="00E61BD4" w:rsidP="00E61BD4">
      <w:pPr>
        <w:pStyle w:val="ListParagraph"/>
        <w:numPr>
          <w:ilvl w:val="0"/>
          <w:numId w:val="14"/>
        </w:numPr>
        <w:spacing w:after="0"/>
      </w:pPr>
      <w:r>
        <w:t>Experience undertaking internal audit work;</w:t>
      </w:r>
    </w:p>
    <w:p w14:paraId="520E200C" w14:textId="48E7D6F5" w:rsidR="00E61BD4" w:rsidRDefault="00E61BD4" w:rsidP="00E61BD4">
      <w:pPr>
        <w:pStyle w:val="ListParagraph"/>
        <w:numPr>
          <w:ilvl w:val="0"/>
          <w:numId w:val="14"/>
        </w:numPr>
        <w:spacing w:after="0"/>
      </w:pPr>
      <w:r>
        <w:t>Experience working with local councils or other public bodies;</w:t>
      </w:r>
    </w:p>
    <w:p w14:paraId="6706D7FC" w14:textId="6AAA1E6A" w:rsidR="00E61BD4" w:rsidRDefault="00E61BD4" w:rsidP="00E61BD4">
      <w:pPr>
        <w:pStyle w:val="ListParagraph"/>
        <w:numPr>
          <w:ilvl w:val="0"/>
          <w:numId w:val="14"/>
        </w:numPr>
        <w:spacing w:after="0"/>
      </w:pPr>
      <w:r>
        <w:t>Similar contracts currently undertaken</w:t>
      </w:r>
      <w:r w:rsidR="006664E5">
        <w:t>.</w:t>
      </w:r>
    </w:p>
    <w:p w14:paraId="75999A6D" w14:textId="77777777" w:rsidR="006664E5" w:rsidRDefault="006664E5" w:rsidP="006664E5">
      <w:pPr>
        <w:spacing w:after="0"/>
      </w:pPr>
    </w:p>
    <w:p w14:paraId="0786602A" w14:textId="3918AD9D" w:rsidR="006664E5" w:rsidRPr="00B372DF" w:rsidRDefault="00AC5267" w:rsidP="00B372DF">
      <w:pPr>
        <w:pStyle w:val="Heading3"/>
        <w:rPr>
          <w:color w:val="000000" w:themeColor="text1"/>
          <w:sz w:val="22"/>
          <w:szCs w:val="22"/>
        </w:rPr>
      </w:pPr>
      <w:bookmarkStart w:id="19" w:name="_Toc239680461"/>
      <w:r>
        <w:rPr>
          <w:color w:val="000000" w:themeColor="text1"/>
          <w:sz w:val="22"/>
          <w:szCs w:val="22"/>
        </w:rPr>
        <w:lastRenderedPageBreak/>
        <w:t xml:space="preserve">8.3 </w:t>
      </w:r>
      <w:r w:rsidR="006664E5" w:rsidRPr="00B372DF">
        <w:rPr>
          <w:color w:val="000000" w:themeColor="text1"/>
          <w:sz w:val="22"/>
          <w:szCs w:val="22"/>
        </w:rPr>
        <w:t>Proposed Auditor:</w:t>
      </w:r>
      <w:bookmarkEnd w:id="19"/>
    </w:p>
    <w:p w14:paraId="4570A38B" w14:textId="56D83442" w:rsidR="006664E5" w:rsidRDefault="006664E5" w:rsidP="006664E5">
      <w:pPr>
        <w:pStyle w:val="ListParagraph"/>
        <w:numPr>
          <w:ilvl w:val="0"/>
          <w:numId w:val="15"/>
        </w:numPr>
        <w:spacing w:after="0"/>
      </w:pPr>
      <w:r>
        <w:t>Name of lead auditor;</w:t>
      </w:r>
    </w:p>
    <w:p w14:paraId="708CD376" w14:textId="3E0CAE1F" w:rsidR="006664E5" w:rsidRDefault="006664E5" w:rsidP="006664E5">
      <w:pPr>
        <w:pStyle w:val="ListParagraph"/>
        <w:numPr>
          <w:ilvl w:val="0"/>
          <w:numId w:val="15"/>
        </w:numPr>
        <w:spacing w:after="0"/>
      </w:pPr>
      <w:r>
        <w:t>Qualifications;</w:t>
      </w:r>
    </w:p>
    <w:p w14:paraId="6F3D7D4A" w14:textId="68CD9842" w:rsidR="006664E5" w:rsidRDefault="006664E5" w:rsidP="006664E5">
      <w:pPr>
        <w:pStyle w:val="ListParagraph"/>
        <w:numPr>
          <w:ilvl w:val="0"/>
          <w:numId w:val="15"/>
        </w:numPr>
        <w:spacing w:after="0"/>
      </w:pPr>
      <w:r>
        <w:t xml:space="preserve">Relevant </w:t>
      </w:r>
      <w:r w:rsidR="00460A26">
        <w:t>experience;</w:t>
      </w:r>
    </w:p>
    <w:p w14:paraId="50C39C7C" w14:textId="6BFA0D0E" w:rsidR="00460A26" w:rsidRDefault="00460A26" w:rsidP="00460A26">
      <w:pPr>
        <w:pStyle w:val="ListParagraph"/>
        <w:numPr>
          <w:ilvl w:val="0"/>
          <w:numId w:val="15"/>
        </w:numPr>
        <w:spacing w:after="0"/>
      </w:pPr>
      <w:r>
        <w:t>Professional memberships.</w:t>
      </w:r>
    </w:p>
    <w:p w14:paraId="102312DB" w14:textId="26F592B0" w:rsidR="00460A26" w:rsidRPr="005D1057" w:rsidRDefault="00460A26" w:rsidP="00AC5267">
      <w:pPr>
        <w:pStyle w:val="Heading1"/>
        <w:numPr>
          <w:ilvl w:val="0"/>
          <w:numId w:val="19"/>
        </w:numPr>
        <w:rPr>
          <w:b/>
          <w:bCs/>
        </w:rPr>
      </w:pPr>
      <w:bookmarkStart w:id="20" w:name="_Toc239680462"/>
      <w:r w:rsidRPr="005D1057">
        <w:rPr>
          <w:b/>
          <w:bCs/>
          <w:color w:val="000000" w:themeColor="text1"/>
          <w:sz w:val="28"/>
          <w:szCs w:val="28"/>
        </w:rPr>
        <w:t>Approach and Methodology</w:t>
      </w:r>
      <w:bookmarkEnd w:id="20"/>
    </w:p>
    <w:p w14:paraId="394B47E6" w14:textId="42350788" w:rsidR="00460A26" w:rsidRDefault="00460A26" w:rsidP="00460A26">
      <w:pPr>
        <w:spacing w:after="0"/>
      </w:pPr>
      <w:r>
        <w:t>Please describe:</w:t>
      </w:r>
    </w:p>
    <w:p w14:paraId="2A1FDFC6" w14:textId="37A208CF" w:rsidR="00460A26" w:rsidRDefault="00B47A66" w:rsidP="00460A26">
      <w:pPr>
        <w:pStyle w:val="ListParagraph"/>
        <w:numPr>
          <w:ilvl w:val="0"/>
          <w:numId w:val="16"/>
        </w:numPr>
        <w:spacing w:after="0"/>
      </w:pPr>
      <w:r>
        <w:t>Your proposed approach to internal audit;</w:t>
      </w:r>
    </w:p>
    <w:p w14:paraId="4363BA5D" w14:textId="79FD6DD0" w:rsidR="00B47A66" w:rsidRDefault="00B47A66" w:rsidP="00460A26">
      <w:pPr>
        <w:pStyle w:val="ListParagraph"/>
        <w:numPr>
          <w:ilvl w:val="0"/>
          <w:numId w:val="16"/>
        </w:numPr>
        <w:spacing w:after="0"/>
      </w:pPr>
      <w:r>
        <w:t>Reporting arrangements;</w:t>
      </w:r>
    </w:p>
    <w:p w14:paraId="3ABB3F97" w14:textId="6E2A2BD3" w:rsidR="00B47A66" w:rsidRDefault="00FD5728" w:rsidP="00460A26">
      <w:pPr>
        <w:pStyle w:val="ListParagraph"/>
        <w:numPr>
          <w:ilvl w:val="0"/>
          <w:numId w:val="16"/>
        </w:numPr>
        <w:spacing w:after="0"/>
      </w:pPr>
      <w:r>
        <w:t xml:space="preserve">How </w:t>
      </w:r>
      <w:r w:rsidR="00294CF1">
        <w:t>recommendations are prioritised;</w:t>
      </w:r>
    </w:p>
    <w:p w14:paraId="4E13DEEE" w14:textId="63E5A25A" w:rsidR="00294CF1" w:rsidRDefault="00294CF1" w:rsidP="00460A26">
      <w:pPr>
        <w:pStyle w:val="ListParagraph"/>
        <w:numPr>
          <w:ilvl w:val="0"/>
          <w:numId w:val="16"/>
        </w:numPr>
        <w:spacing w:after="0"/>
      </w:pPr>
      <w:r>
        <w:t>How independence is maintained;</w:t>
      </w:r>
    </w:p>
    <w:p w14:paraId="32E1037E" w14:textId="02544F57" w:rsidR="00294CF1" w:rsidRDefault="00294CF1" w:rsidP="00460A26">
      <w:pPr>
        <w:pStyle w:val="ListParagraph"/>
        <w:numPr>
          <w:ilvl w:val="0"/>
          <w:numId w:val="16"/>
        </w:numPr>
        <w:spacing w:after="0"/>
      </w:pPr>
      <w:r>
        <w:t xml:space="preserve">Any additional </w:t>
      </w:r>
      <w:r w:rsidR="0018282F">
        <w:t>value-added services provided.</w:t>
      </w:r>
    </w:p>
    <w:p w14:paraId="6FC2347B" w14:textId="511282E3" w:rsidR="0018282F" w:rsidRPr="005D1057" w:rsidRDefault="0018282F" w:rsidP="005D1057">
      <w:pPr>
        <w:pStyle w:val="Heading1"/>
        <w:numPr>
          <w:ilvl w:val="0"/>
          <w:numId w:val="19"/>
        </w:numPr>
        <w:rPr>
          <w:b/>
          <w:bCs/>
        </w:rPr>
      </w:pPr>
      <w:bookmarkStart w:id="21" w:name="_Toc239680463"/>
      <w:r w:rsidRPr="005D1057">
        <w:rPr>
          <w:b/>
          <w:bCs/>
          <w:color w:val="000000" w:themeColor="text1"/>
          <w:sz w:val="28"/>
          <w:szCs w:val="28"/>
        </w:rPr>
        <w:t>Reference</w:t>
      </w:r>
      <w:r w:rsidR="009C1F4C" w:rsidRPr="005D1057">
        <w:rPr>
          <w:b/>
          <w:bCs/>
          <w:color w:val="000000" w:themeColor="text1"/>
          <w:sz w:val="28"/>
          <w:szCs w:val="28"/>
        </w:rPr>
        <w:t>s</w:t>
      </w:r>
      <w:bookmarkEnd w:id="21"/>
    </w:p>
    <w:p w14:paraId="0720D604" w14:textId="1765ABD4" w:rsidR="0018282F" w:rsidRDefault="0018282F" w:rsidP="0018282F">
      <w:pPr>
        <w:spacing w:after="0"/>
      </w:pPr>
      <w:r>
        <w:t>Please provide two references from current or recent clients.</w:t>
      </w:r>
    </w:p>
    <w:p w14:paraId="5D32BF8C" w14:textId="09CC0277" w:rsidR="00E62EC7" w:rsidRPr="005D1057" w:rsidRDefault="0018282F" w:rsidP="00AC5267">
      <w:pPr>
        <w:pStyle w:val="Heading1"/>
        <w:numPr>
          <w:ilvl w:val="0"/>
          <w:numId w:val="19"/>
        </w:numPr>
        <w:rPr>
          <w:b/>
          <w:bCs/>
        </w:rPr>
      </w:pPr>
      <w:bookmarkStart w:id="22" w:name="_Toc239680464"/>
      <w:r w:rsidRPr="005D1057">
        <w:rPr>
          <w:b/>
          <w:bCs/>
          <w:color w:val="000000" w:themeColor="text1"/>
          <w:sz w:val="28"/>
          <w:szCs w:val="28"/>
        </w:rPr>
        <w:t>In</w:t>
      </w:r>
      <w:r w:rsidR="00E62EC7" w:rsidRPr="005D1057">
        <w:rPr>
          <w:b/>
          <w:bCs/>
          <w:color w:val="000000" w:themeColor="text1"/>
          <w:sz w:val="28"/>
          <w:szCs w:val="28"/>
        </w:rPr>
        <w:t>surance</w:t>
      </w:r>
      <w:bookmarkEnd w:id="22"/>
    </w:p>
    <w:p w14:paraId="21B8F4B5" w14:textId="44599AE5" w:rsidR="00E62EC7" w:rsidRDefault="00E62EC7" w:rsidP="0018282F">
      <w:pPr>
        <w:spacing w:after="0"/>
      </w:pPr>
      <w:r>
        <w:t>Provide confirmation of professional indemnity insurance arrangements.</w:t>
      </w:r>
    </w:p>
    <w:p w14:paraId="2C3E9607" w14:textId="4738BB12" w:rsidR="009E1FD9" w:rsidRPr="005D1057" w:rsidRDefault="00E62EC7" w:rsidP="005D1057">
      <w:pPr>
        <w:pStyle w:val="Heading1"/>
        <w:numPr>
          <w:ilvl w:val="0"/>
          <w:numId w:val="19"/>
        </w:numPr>
        <w:rPr>
          <w:b/>
          <w:bCs/>
        </w:rPr>
      </w:pPr>
      <w:bookmarkStart w:id="23" w:name="_Toc239680465"/>
      <w:r w:rsidRPr="005D1057">
        <w:rPr>
          <w:b/>
          <w:bCs/>
          <w:color w:val="000000" w:themeColor="text1"/>
          <w:sz w:val="28"/>
          <w:szCs w:val="28"/>
        </w:rPr>
        <w:t>Fee Proposal</w:t>
      </w:r>
      <w:bookmarkEnd w:id="23"/>
    </w:p>
    <w:p w14:paraId="584B1682" w14:textId="723A4B28" w:rsidR="009E1FD9" w:rsidRDefault="009E1FD9" w:rsidP="0018282F">
      <w:pPr>
        <w:spacing w:after="0"/>
      </w:pPr>
      <w:r>
        <w:t>Please provide:</w:t>
      </w:r>
    </w:p>
    <w:p w14:paraId="6D4990AF" w14:textId="45EAE994" w:rsidR="009E1FD9" w:rsidRDefault="009E1FD9" w:rsidP="009E1FD9">
      <w:pPr>
        <w:pStyle w:val="ListParagraph"/>
        <w:numPr>
          <w:ilvl w:val="0"/>
          <w:numId w:val="17"/>
        </w:numPr>
        <w:spacing w:after="0"/>
      </w:pPr>
      <w:r>
        <w:t>Proposed fee structure;</w:t>
      </w:r>
    </w:p>
    <w:p w14:paraId="56A7ED99" w14:textId="067C8CE6" w:rsidR="009E1FD9" w:rsidRDefault="009E1FD9" w:rsidP="009E1FD9">
      <w:pPr>
        <w:pStyle w:val="ListParagraph"/>
        <w:numPr>
          <w:ilvl w:val="0"/>
          <w:numId w:val="17"/>
        </w:numPr>
        <w:spacing w:after="0"/>
      </w:pPr>
      <w:r>
        <w:t>Annual cost;</w:t>
      </w:r>
    </w:p>
    <w:p w14:paraId="7BC9A34A" w14:textId="5F8101F5" w:rsidR="009E1FD9" w:rsidRDefault="009E1FD9" w:rsidP="009E1FD9">
      <w:pPr>
        <w:pStyle w:val="ListParagraph"/>
        <w:numPr>
          <w:ilvl w:val="0"/>
          <w:numId w:val="17"/>
        </w:numPr>
        <w:spacing w:after="0"/>
      </w:pPr>
      <w:r>
        <w:t>Travel costs (if applicable);</w:t>
      </w:r>
    </w:p>
    <w:p w14:paraId="50F14500" w14:textId="5B7ACC50" w:rsidR="009E1FD9" w:rsidRDefault="009E1FD9" w:rsidP="009E1FD9">
      <w:pPr>
        <w:pStyle w:val="ListParagraph"/>
        <w:numPr>
          <w:ilvl w:val="0"/>
          <w:numId w:val="17"/>
        </w:numPr>
        <w:spacing w:after="0"/>
      </w:pPr>
      <w:r>
        <w:t>Any additional charges;</w:t>
      </w:r>
    </w:p>
    <w:p w14:paraId="523622A4" w14:textId="02302AD0" w:rsidR="009E1FD9" w:rsidRDefault="009E1FD9" w:rsidP="009E1FD9">
      <w:pPr>
        <w:pStyle w:val="ListParagraph"/>
        <w:numPr>
          <w:ilvl w:val="0"/>
          <w:numId w:val="17"/>
        </w:numPr>
        <w:spacing w:after="0"/>
      </w:pPr>
      <w:r>
        <w:t>VAT status.</w:t>
      </w:r>
    </w:p>
    <w:p w14:paraId="1B401A4E" w14:textId="6FE52FA1" w:rsidR="00767C19" w:rsidRPr="005D1057" w:rsidRDefault="00767C19" w:rsidP="00AC5267">
      <w:pPr>
        <w:pStyle w:val="Heading1"/>
        <w:numPr>
          <w:ilvl w:val="0"/>
          <w:numId w:val="19"/>
        </w:numPr>
        <w:rPr>
          <w:b/>
          <w:bCs/>
        </w:rPr>
      </w:pPr>
      <w:bookmarkStart w:id="24" w:name="_Toc239680466"/>
      <w:r w:rsidRPr="005D1057">
        <w:rPr>
          <w:b/>
          <w:bCs/>
          <w:color w:val="000000" w:themeColor="text1"/>
          <w:sz w:val="28"/>
          <w:szCs w:val="28"/>
        </w:rPr>
        <w:t>Evaluation Proposal</w:t>
      </w:r>
      <w:bookmarkEnd w:id="24"/>
    </w:p>
    <w:p w14:paraId="32F7FEF0" w14:textId="220BCAEA" w:rsidR="00767C19" w:rsidRDefault="00767C19" w:rsidP="009E1FD9">
      <w:pPr>
        <w:spacing w:after="0"/>
      </w:pPr>
      <w:r>
        <w:t xml:space="preserve">Submissions will be evaluated on the basis of the most </w:t>
      </w:r>
      <w:r w:rsidR="005C3FB4">
        <w:t>economically advantag</w:t>
      </w:r>
      <w:r w:rsidR="00BE7A01">
        <w:t>eous proposal and not solely o</w:t>
      </w:r>
      <w:r w:rsidR="00D736C7">
        <w:t>n price.</w:t>
      </w:r>
    </w:p>
    <w:p w14:paraId="3A061CEC" w14:textId="77777777" w:rsidR="00D736C7" w:rsidRDefault="00D736C7" w:rsidP="009E1FD9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1276"/>
      </w:tblGrid>
      <w:tr w:rsidR="00D736C7" w14:paraId="60F34B7C" w14:textId="77777777" w:rsidTr="00247ACA">
        <w:tc>
          <w:tcPr>
            <w:tcW w:w="5098" w:type="dxa"/>
          </w:tcPr>
          <w:p w14:paraId="0ACFDD4D" w14:textId="5C951862" w:rsidR="00D736C7" w:rsidRPr="00247ACA" w:rsidRDefault="00D736C7" w:rsidP="009E1FD9">
            <w:pPr>
              <w:rPr>
                <w:b/>
                <w:bCs/>
              </w:rPr>
            </w:pPr>
            <w:r w:rsidRPr="00247ACA">
              <w:rPr>
                <w:b/>
                <w:bCs/>
              </w:rPr>
              <w:t>Criterion</w:t>
            </w:r>
          </w:p>
        </w:tc>
        <w:tc>
          <w:tcPr>
            <w:tcW w:w="1276" w:type="dxa"/>
          </w:tcPr>
          <w:p w14:paraId="63697D28" w14:textId="6B9D3437" w:rsidR="00D736C7" w:rsidRPr="00247ACA" w:rsidRDefault="00D736C7" w:rsidP="009E1FD9">
            <w:pPr>
              <w:rPr>
                <w:b/>
                <w:bCs/>
              </w:rPr>
            </w:pPr>
            <w:r w:rsidRPr="00247ACA">
              <w:rPr>
                <w:b/>
                <w:bCs/>
              </w:rPr>
              <w:t>Weighting</w:t>
            </w:r>
          </w:p>
        </w:tc>
      </w:tr>
      <w:tr w:rsidR="00D736C7" w14:paraId="588B05D4" w14:textId="77777777" w:rsidTr="00247ACA">
        <w:tc>
          <w:tcPr>
            <w:tcW w:w="5098" w:type="dxa"/>
          </w:tcPr>
          <w:p w14:paraId="70A3B9B9" w14:textId="76BF3248" w:rsidR="00D736C7" w:rsidRDefault="00D736C7" w:rsidP="009E1FD9">
            <w:r>
              <w:t>Relevant experience and qualifications</w:t>
            </w:r>
          </w:p>
        </w:tc>
        <w:tc>
          <w:tcPr>
            <w:tcW w:w="1276" w:type="dxa"/>
          </w:tcPr>
          <w:p w14:paraId="5418DAB4" w14:textId="3499D65C" w:rsidR="00D736C7" w:rsidRDefault="00D736C7" w:rsidP="009E1FD9">
            <w:r>
              <w:t>30%</w:t>
            </w:r>
          </w:p>
        </w:tc>
      </w:tr>
      <w:tr w:rsidR="00D736C7" w14:paraId="5AFDEF60" w14:textId="77777777" w:rsidTr="00247ACA">
        <w:tc>
          <w:tcPr>
            <w:tcW w:w="5098" w:type="dxa"/>
          </w:tcPr>
          <w:p w14:paraId="686B7912" w14:textId="6A2E2C83" w:rsidR="00D736C7" w:rsidRDefault="00D736C7" w:rsidP="009E1FD9">
            <w:r>
              <w:t>Quality of methodology and approach</w:t>
            </w:r>
          </w:p>
        </w:tc>
        <w:tc>
          <w:tcPr>
            <w:tcW w:w="1276" w:type="dxa"/>
          </w:tcPr>
          <w:p w14:paraId="7E108652" w14:textId="40BBE4C2" w:rsidR="00D736C7" w:rsidRDefault="00D736C7" w:rsidP="009E1FD9">
            <w:r>
              <w:t>3</w:t>
            </w:r>
            <w:r w:rsidR="000852B9">
              <w:t>0</w:t>
            </w:r>
            <w:r>
              <w:t>%</w:t>
            </w:r>
          </w:p>
        </w:tc>
      </w:tr>
      <w:tr w:rsidR="00D736C7" w14:paraId="59F37C3E" w14:textId="77777777" w:rsidTr="00247ACA">
        <w:tc>
          <w:tcPr>
            <w:tcW w:w="5098" w:type="dxa"/>
          </w:tcPr>
          <w:p w14:paraId="5AD50BD1" w14:textId="06C24C2C" w:rsidR="00D736C7" w:rsidRDefault="000852B9" w:rsidP="009E1FD9">
            <w:r>
              <w:t>Price</w:t>
            </w:r>
          </w:p>
        </w:tc>
        <w:tc>
          <w:tcPr>
            <w:tcW w:w="1276" w:type="dxa"/>
          </w:tcPr>
          <w:p w14:paraId="3A3337E1" w14:textId="36AC057F" w:rsidR="00D736C7" w:rsidRDefault="000852B9" w:rsidP="009E1FD9">
            <w:r>
              <w:t>20</w:t>
            </w:r>
            <w:r w:rsidR="00114A8F">
              <w:t>%</w:t>
            </w:r>
          </w:p>
        </w:tc>
      </w:tr>
      <w:tr w:rsidR="00D736C7" w14:paraId="5CC24E5C" w14:textId="77777777" w:rsidTr="00247ACA">
        <w:tc>
          <w:tcPr>
            <w:tcW w:w="5098" w:type="dxa"/>
          </w:tcPr>
          <w:p w14:paraId="6CF237A1" w14:textId="579E75F7" w:rsidR="00D736C7" w:rsidRDefault="000852B9" w:rsidP="009E1FD9">
            <w:r>
              <w:t>Understanding of local council audit requirements</w:t>
            </w:r>
          </w:p>
        </w:tc>
        <w:tc>
          <w:tcPr>
            <w:tcW w:w="1276" w:type="dxa"/>
          </w:tcPr>
          <w:p w14:paraId="234D04EA" w14:textId="0457AAC1" w:rsidR="00D736C7" w:rsidRDefault="005B548E" w:rsidP="009E1FD9">
            <w:r>
              <w:t>15%</w:t>
            </w:r>
          </w:p>
        </w:tc>
      </w:tr>
      <w:tr w:rsidR="00D736C7" w14:paraId="0358B13C" w14:textId="77777777" w:rsidTr="00247ACA">
        <w:tc>
          <w:tcPr>
            <w:tcW w:w="5098" w:type="dxa"/>
          </w:tcPr>
          <w:p w14:paraId="254518F5" w14:textId="20FA0FE4" w:rsidR="00D736C7" w:rsidRDefault="005B548E" w:rsidP="009E1FD9">
            <w:r>
              <w:t>References</w:t>
            </w:r>
          </w:p>
        </w:tc>
        <w:tc>
          <w:tcPr>
            <w:tcW w:w="1276" w:type="dxa"/>
          </w:tcPr>
          <w:p w14:paraId="66DB3A4E" w14:textId="19085504" w:rsidR="00D736C7" w:rsidRDefault="005B548E" w:rsidP="009E1FD9">
            <w:r>
              <w:t>5%</w:t>
            </w:r>
          </w:p>
        </w:tc>
      </w:tr>
    </w:tbl>
    <w:p w14:paraId="03C58D8F" w14:textId="4C8DB3BB" w:rsidR="003351C0" w:rsidRPr="005D1057" w:rsidRDefault="003351C0" w:rsidP="005D1057">
      <w:pPr>
        <w:pStyle w:val="Heading1"/>
        <w:numPr>
          <w:ilvl w:val="0"/>
          <w:numId w:val="19"/>
        </w:numPr>
        <w:rPr>
          <w:b/>
          <w:bCs/>
        </w:rPr>
      </w:pPr>
      <w:bookmarkStart w:id="25" w:name="_Toc239680467"/>
      <w:r w:rsidRPr="005D1057">
        <w:rPr>
          <w:b/>
          <w:bCs/>
          <w:color w:val="000000" w:themeColor="text1"/>
          <w:sz w:val="28"/>
          <w:szCs w:val="28"/>
        </w:rPr>
        <w:t>Procurement Timetable</w:t>
      </w:r>
      <w:bookmarkEnd w:id="2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2126"/>
      </w:tblGrid>
      <w:tr w:rsidR="003351C0" w14:paraId="6E18F7C4" w14:textId="77777777" w:rsidTr="00752BFE">
        <w:tc>
          <w:tcPr>
            <w:tcW w:w="3539" w:type="dxa"/>
          </w:tcPr>
          <w:p w14:paraId="1207DAC9" w14:textId="063CB216" w:rsidR="003351C0" w:rsidRPr="00752BFE" w:rsidRDefault="003351C0" w:rsidP="009E1FD9">
            <w:pPr>
              <w:rPr>
                <w:b/>
                <w:bCs/>
              </w:rPr>
            </w:pPr>
            <w:r w:rsidRPr="00752BFE">
              <w:rPr>
                <w:b/>
                <w:bCs/>
              </w:rPr>
              <w:t>Activity</w:t>
            </w:r>
          </w:p>
        </w:tc>
        <w:tc>
          <w:tcPr>
            <w:tcW w:w="2126" w:type="dxa"/>
          </w:tcPr>
          <w:p w14:paraId="5260FEBA" w14:textId="65FC0C8C" w:rsidR="003351C0" w:rsidRPr="00752BFE" w:rsidRDefault="003351C0" w:rsidP="009E1FD9">
            <w:pPr>
              <w:rPr>
                <w:b/>
                <w:bCs/>
              </w:rPr>
            </w:pPr>
            <w:r w:rsidRPr="00752BFE">
              <w:rPr>
                <w:b/>
                <w:bCs/>
              </w:rPr>
              <w:t>Date</w:t>
            </w:r>
          </w:p>
        </w:tc>
      </w:tr>
      <w:tr w:rsidR="003351C0" w14:paraId="23574BF9" w14:textId="77777777" w:rsidTr="00752BFE">
        <w:tc>
          <w:tcPr>
            <w:tcW w:w="3539" w:type="dxa"/>
          </w:tcPr>
          <w:p w14:paraId="4EE5FE02" w14:textId="56DF385E" w:rsidR="003351C0" w:rsidRDefault="003351C0" w:rsidP="009E1FD9">
            <w:r>
              <w:t xml:space="preserve">Opportunity </w:t>
            </w:r>
            <w:r w:rsidR="005766A9">
              <w:t>a</w:t>
            </w:r>
            <w:r>
              <w:t>dvertised</w:t>
            </w:r>
          </w:p>
        </w:tc>
        <w:tc>
          <w:tcPr>
            <w:tcW w:w="2126" w:type="dxa"/>
          </w:tcPr>
          <w:p w14:paraId="684E6A77" w14:textId="7EC353EA" w:rsidR="003351C0" w:rsidRDefault="005766A9" w:rsidP="009E1FD9">
            <w:r>
              <w:t>9 September 2026</w:t>
            </w:r>
          </w:p>
        </w:tc>
      </w:tr>
      <w:tr w:rsidR="003351C0" w14:paraId="0F11B9C0" w14:textId="77777777" w:rsidTr="00752BFE">
        <w:tc>
          <w:tcPr>
            <w:tcW w:w="3539" w:type="dxa"/>
          </w:tcPr>
          <w:p w14:paraId="670A42C8" w14:textId="41EC2EBF" w:rsidR="003351C0" w:rsidRDefault="005766A9" w:rsidP="009E1FD9">
            <w:r>
              <w:t>Deadline for clarification questions</w:t>
            </w:r>
          </w:p>
        </w:tc>
        <w:tc>
          <w:tcPr>
            <w:tcW w:w="2126" w:type="dxa"/>
          </w:tcPr>
          <w:p w14:paraId="0FB0DCC2" w14:textId="0E27B5C4" w:rsidR="003351C0" w:rsidRDefault="005766A9" w:rsidP="009E1FD9">
            <w:r>
              <w:t>9 October 2026</w:t>
            </w:r>
          </w:p>
        </w:tc>
      </w:tr>
      <w:tr w:rsidR="003351C0" w14:paraId="67A8EA74" w14:textId="77777777" w:rsidTr="00752BFE">
        <w:tc>
          <w:tcPr>
            <w:tcW w:w="3539" w:type="dxa"/>
          </w:tcPr>
          <w:p w14:paraId="360FA1DD" w14:textId="326EA6D9" w:rsidR="003351C0" w:rsidRDefault="005766A9" w:rsidP="009E1FD9">
            <w:r>
              <w:t>Submission deadline</w:t>
            </w:r>
          </w:p>
        </w:tc>
        <w:tc>
          <w:tcPr>
            <w:tcW w:w="2126" w:type="dxa"/>
          </w:tcPr>
          <w:p w14:paraId="10C16E16" w14:textId="3351BB87" w:rsidR="003351C0" w:rsidRDefault="00872C05" w:rsidP="009E1FD9">
            <w:r>
              <w:t>16 October 2026</w:t>
            </w:r>
          </w:p>
        </w:tc>
      </w:tr>
      <w:tr w:rsidR="003351C0" w14:paraId="6955B923" w14:textId="77777777" w:rsidTr="00752BFE">
        <w:tc>
          <w:tcPr>
            <w:tcW w:w="3539" w:type="dxa"/>
          </w:tcPr>
          <w:p w14:paraId="56374147" w14:textId="7930BC0B" w:rsidR="003351C0" w:rsidRDefault="00872C05" w:rsidP="009E1FD9">
            <w:r>
              <w:t>Evaluation of submissions</w:t>
            </w:r>
          </w:p>
        </w:tc>
        <w:tc>
          <w:tcPr>
            <w:tcW w:w="2126" w:type="dxa"/>
          </w:tcPr>
          <w:p w14:paraId="20D0122B" w14:textId="0168E672" w:rsidR="003351C0" w:rsidRDefault="00872C05" w:rsidP="009E1FD9">
            <w:r>
              <w:t>October 2026</w:t>
            </w:r>
          </w:p>
        </w:tc>
      </w:tr>
      <w:tr w:rsidR="003351C0" w14:paraId="0D322A43" w14:textId="77777777" w:rsidTr="00752BFE">
        <w:tc>
          <w:tcPr>
            <w:tcW w:w="3539" w:type="dxa"/>
          </w:tcPr>
          <w:p w14:paraId="18AC526D" w14:textId="51351FB5" w:rsidR="003351C0" w:rsidRDefault="00872C05" w:rsidP="009E1FD9">
            <w:r>
              <w:lastRenderedPageBreak/>
              <w:t>Report to Policy Committee</w:t>
            </w:r>
          </w:p>
        </w:tc>
        <w:tc>
          <w:tcPr>
            <w:tcW w:w="2126" w:type="dxa"/>
          </w:tcPr>
          <w:p w14:paraId="25E2E9DA" w14:textId="55F37AAC" w:rsidR="003351C0" w:rsidRDefault="00C523C8" w:rsidP="009E1FD9">
            <w:r>
              <w:t>23 November 2026</w:t>
            </w:r>
          </w:p>
        </w:tc>
      </w:tr>
      <w:tr w:rsidR="003351C0" w14:paraId="644F0662" w14:textId="77777777" w:rsidTr="00752BFE">
        <w:tc>
          <w:tcPr>
            <w:tcW w:w="3539" w:type="dxa"/>
          </w:tcPr>
          <w:p w14:paraId="588C0C8D" w14:textId="26E767D6" w:rsidR="003351C0" w:rsidRDefault="00C523C8" w:rsidP="009E1FD9">
            <w:r>
              <w:t>Appointment Confirmed</w:t>
            </w:r>
          </w:p>
        </w:tc>
        <w:tc>
          <w:tcPr>
            <w:tcW w:w="2126" w:type="dxa"/>
          </w:tcPr>
          <w:p w14:paraId="0FCA709E" w14:textId="5380868D" w:rsidR="003351C0" w:rsidRDefault="00752BFE" w:rsidP="009E1FD9">
            <w:r>
              <w:t>1 December 2026</w:t>
            </w:r>
          </w:p>
        </w:tc>
      </w:tr>
      <w:tr w:rsidR="003351C0" w14:paraId="2BCBB397" w14:textId="77777777" w:rsidTr="00752BFE">
        <w:tc>
          <w:tcPr>
            <w:tcW w:w="3539" w:type="dxa"/>
          </w:tcPr>
          <w:p w14:paraId="46B4C527" w14:textId="78E52929" w:rsidR="003351C0" w:rsidRDefault="00752BFE" w:rsidP="009E1FD9">
            <w:r>
              <w:t>Contract Commencement</w:t>
            </w:r>
          </w:p>
        </w:tc>
        <w:tc>
          <w:tcPr>
            <w:tcW w:w="2126" w:type="dxa"/>
          </w:tcPr>
          <w:p w14:paraId="1FFC440F" w14:textId="02ED014B" w:rsidR="003351C0" w:rsidRDefault="00752BFE" w:rsidP="009E1FD9">
            <w:r>
              <w:t>1 April 2027</w:t>
            </w:r>
          </w:p>
        </w:tc>
      </w:tr>
    </w:tbl>
    <w:p w14:paraId="3F47285B" w14:textId="3BF1BF36" w:rsidR="00752BFE" w:rsidRPr="005D1057" w:rsidRDefault="00752BFE" w:rsidP="005D1057">
      <w:pPr>
        <w:pStyle w:val="Heading1"/>
        <w:numPr>
          <w:ilvl w:val="0"/>
          <w:numId w:val="19"/>
        </w:numPr>
        <w:rPr>
          <w:b/>
          <w:bCs/>
        </w:rPr>
      </w:pPr>
      <w:bookmarkStart w:id="26" w:name="_Toc239680468"/>
      <w:r w:rsidRPr="005D1057">
        <w:rPr>
          <w:b/>
          <w:bCs/>
          <w:color w:val="000000" w:themeColor="text1"/>
          <w:sz w:val="28"/>
          <w:szCs w:val="28"/>
        </w:rPr>
        <w:t>Submission Instructions</w:t>
      </w:r>
      <w:bookmarkEnd w:id="26"/>
    </w:p>
    <w:p w14:paraId="1A774292" w14:textId="260C3BD7" w:rsidR="0052324D" w:rsidRDefault="00752BFE" w:rsidP="00460A26">
      <w:pPr>
        <w:spacing w:after="0"/>
      </w:pPr>
      <w:r>
        <w:t xml:space="preserve">Proposals </w:t>
      </w:r>
      <w:r w:rsidR="0052324D">
        <w:t>should be submitted electronically in PDF format to:</w:t>
      </w:r>
    </w:p>
    <w:p w14:paraId="2BD6DAAD" w14:textId="6E6F6EAC" w:rsidR="0052324D" w:rsidRDefault="0052324D" w:rsidP="00460A26">
      <w:pPr>
        <w:spacing w:after="0"/>
      </w:pPr>
      <w:hyperlink r:id="rId13" w:history="1">
        <w:r w:rsidRPr="00641993">
          <w:rPr>
            <w:rStyle w:val="Hyperlink"/>
          </w:rPr>
          <w:t>nigelhayes@dorchester-tc.gov.uk</w:t>
        </w:r>
      </w:hyperlink>
    </w:p>
    <w:p w14:paraId="27154E34" w14:textId="77777777" w:rsidR="0052324D" w:rsidRDefault="0052324D" w:rsidP="00460A26">
      <w:pPr>
        <w:spacing w:after="0"/>
      </w:pPr>
    </w:p>
    <w:p w14:paraId="470449E4" w14:textId="1F4D3188" w:rsidR="00E4304C" w:rsidRDefault="00E4304C" w:rsidP="00460A26">
      <w:pPr>
        <w:spacing w:after="0"/>
      </w:pPr>
      <w:r>
        <w:t>No later than 12 noon on Friday 16 October 2026.</w:t>
      </w:r>
      <w:r w:rsidR="005D1057">
        <w:t xml:space="preserve"> </w:t>
      </w:r>
      <w:r>
        <w:t>Late submissions may not be considered.</w:t>
      </w:r>
    </w:p>
    <w:p w14:paraId="5673120D" w14:textId="5A1BA3BB" w:rsidR="000245E3" w:rsidRPr="005D1057" w:rsidRDefault="00E4304C" w:rsidP="00AC5267">
      <w:pPr>
        <w:pStyle w:val="Heading1"/>
        <w:numPr>
          <w:ilvl w:val="0"/>
          <w:numId w:val="19"/>
        </w:numPr>
        <w:rPr>
          <w:b/>
          <w:bCs/>
          <w:color w:val="000000" w:themeColor="text1"/>
          <w:sz w:val="28"/>
          <w:szCs w:val="28"/>
        </w:rPr>
      </w:pPr>
      <w:bookmarkStart w:id="27" w:name="_Toc239680469"/>
      <w:r w:rsidRPr="005D1057">
        <w:rPr>
          <w:b/>
          <w:bCs/>
          <w:color w:val="000000" w:themeColor="text1"/>
          <w:sz w:val="28"/>
          <w:szCs w:val="28"/>
        </w:rPr>
        <w:t>Queries and Clarifications</w:t>
      </w:r>
      <w:bookmarkEnd w:id="27"/>
    </w:p>
    <w:p w14:paraId="5350576F" w14:textId="5B752D1C" w:rsidR="003E51ED" w:rsidRDefault="003E51ED" w:rsidP="007B792C">
      <w:pPr>
        <w:spacing w:after="0"/>
      </w:pPr>
      <w:r>
        <w:t>Any questions regarding this opportunity should be submitted by email to:</w:t>
      </w:r>
    </w:p>
    <w:p w14:paraId="7ECF2C47" w14:textId="47AEA58F" w:rsidR="003E51ED" w:rsidRDefault="003E51ED" w:rsidP="007B792C">
      <w:pPr>
        <w:spacing w:after="0"/>
      </w:pPr>
      <w:hyperlink r:id="rId14" w:history="1">
        <w:r w:rsidRPr="00641993">
          <w:rPr>
            <w:rStyle w:val="Hyperlink"/>
          </w:rPr>
          <w:t>nigelhayes@dorchester-tc.gov.uk</w:t>
        </w:r>
      </w:hyperlink>
    </w:p>
    <w:p w14:paraId="5AED21BB" w14:textId="77777777" w:rsidR="003E51ED" w:rsidRDefault="003E51ED" w:rsidP="007B792C">
      <w:pPr>
        <w:spacing w:after="0"/>
      </w:pPr>
    </w:p>
    <w:p w14:paraId="4143D128" w14:textId="7EB940F6" w:rsidR="003E51ED" w:rsidRDefault="00413C42" w:rsidP="007B792C">
      <w:pPr>
        <w:spacing w:after="0"/>
      </w:pPr>
      <w:r>
        <w:t xml:space="preserve">Questions should be received by </w:t>
      </w:r>
      <w:r w:rsidRPr="00413C42">
        <w:rPr>
          <w:b/>
          <w:bCs/>
        </w:rPr>
        <w:t>Friday 9 October 2026</w:t>
      </w:r>
    </w:p>
    <w:p w14:paraId="6839CAEB" w14:textId="77777777" w:rsidR="00413C42" w:rsidRDefault="00413C42" w:rsidP="007B792C">
      <w:pPr>
        <w:spacing w:after="0"/>
      </w:pPr>
    </w:p>
    <w:p w14:paraId="0409B8EB" w14:textId="76603B28" w:rsidR="009326B9" w:rsidRDefault="00413C42" w:rsidP="007B792C">
      <w:pPr>
        <w:spacing w:after="0"/>
      </w:pPr>
      <w:r>
        <w:t>To ensure fairness and transparency, the Council reserves the right to</w:t>
      </w:r>
      <w:r w:rsidR="00394FAA">
        <w:t xml:space="preserve"> share ano</w:t>
      </w:r>
      <w:r w:rsidR="009326B9">
        <w:t>nymised responses to clarification question</w:t>
      </w:r>
      <w:r w:rsidR="00D2023C">
        <w:t>s</w:t>
      </w:r>
      <w:r w:rsidR="009326B9">
        <w:t xml:space="preserve"> with all interested providers.</w:t>
      </w:r>
    </w:p>
    <w:p w14:paraId="6D075FAC" w14:textId="63B84E44" w:rsidR="00CC727D" w:rsidRPr="005D1057" w:rsidRDefault="00CC727D" w:rsidP="005D1057">
      <w:pPr>
        <w:pStyle w:val="Heading1"/>
        <w:numPr>
          <w:ilvl w:val="0"/>
          <w:numId w:val="19"/>
        </w:numPr>
        <w:rPr>
          <w:b/>
          <w:bCs/>
        </w:rPr>
      </w:pPr>
      <w:bookmarkStart w:id="28" w:name="_Toc239680470"/>
      <w:r w:rsidRPr="005D1057">
        <w:rPr>
          <w:b/>
          <w:bCs/>
          <w:color w:val="000000" w:themeColor="text1"/>
          <w:sz w:val="28"/>
          <w:szCs w:val="28"/>
        </w:rPr>
        <w:t>Reservation of Rights</w:t>
      </w:r>
      <w:bookmarkEnd w:id="28"/>
    </w:p>
    <w:p w14:paraId="4D3576DD" w14:textId="361C7A94" w:rsidR="00CC727D" w:rsidRDefault="00CC727D" w:rsidP="007B792C">
      <w:pPr>
        <w:spacing w:after="0"/>
      </w:pPr>
      <w:r>
        <w:t>Dorchester Town Council:</w:t>
      </w:r>
    </w:p>
    <w:p w14:paraId="05787F0D" w14:textId="463F25A4" w:rsidR="00FB620D" w:rsidRDefault="00FB620D" w:rsidP="00FB620D">
      <w:pPr>
        <w:pStyle w:val="ListParagraph"/>
        <w:numPr>
          <w:ilvl w:val="0"/>
          <w:numId w:val="18"/>
        </w:numPr>
        <w:spacing w:after="0"/>
      </w:pPr>
      <w:r>
        <w:t>Is not obliged to accept the lowest priced submission;</w:t>
      </w:r>
    </w:p>
    <w:p w14:paraId="6510B454" w14:textId="0806134F" w:rsidR="00FB620D" w:rsidRDefault="00FB620D" w:rsidP="00FB620D">
      <w:pPr>
        <w:pStyle w:val="ListParagraph"/>
        <w:numPr>
          <w:ilvl w:val="0"/>
          <w:numId w:val="18"/>
        </w:numPr>
        <w:spacing w:after="0"/>
      </w:pPr>
      <w:r>
        <w:t>Reserves the right not to make an appointment;</w:t>
      </w:r>
    </w:p>
    <w:p w14:paraId="0F5F24D7" w14:textId="6ACC0A78" w:rsidR="00FB620D" w:rsidRDefault="00FB620D" w:rsidP="00FB620D">
      <w:pPr>
        <w:pStyle w:val="ListParagraph"/>
        <w:numPr>
          <w:ilvl w:val="0"/>
          <w:numId w:val="18"/>
        </w:numPr>
        <w:spacing w:after="0"/>
      </w:pPr>
      <w:r>
        <w:t>May seek clarification from any bidder;</w:t>
      </w:r>
    </w:p>
    <w:p w14:paraId="7EB815B8" w14:textId="000A60FF" w:rsidR="00FB620D" w:rsidRDefault="00FB620D" w:rsidP="00FB620D">
      <w:pPr>
        <w:pStyle w:val="ListParagraph"/>
        <w:numPr>
          <w:ilvl w:val="0"/>
          <w:numId w:val="18"/>
        </w:numPr>
        <w:spacing w:after="0"/>
      </w:pPr>
      <w:r>
        <w:t>May requ</w:t>
      </w:r>
      <w:r w:rsidR="002601F6">
        <w:t>est additional information;</w:t>
      </w:r>
    </w:p>
    <w:p w14:paraId="5E0398AE" w14:textId="7D38BE39" w:rsidR="002601F6" w:rsidRDefault="002601F6" w:rsidP="00FB620D">
      <w:pPr>
        <w:pStyle w:val="ListParagraph"/>
        <w:numPr>
          <w:ilvl w:val="0"/>
          <w:numId w:val="18"/>
        </w:numPr>
        <w:spacing w:after="0"/>
      </w:pPr>
      <w:r>
        <w:t>Reserves the right to end or amend the process at any stage.</w:t>
      </w:r>
    </w:p>
    <w:p w14:paraId="1A0A8692" w14:textId="77777777" w:rsidR="002601F6" w:rsidRDefault="002601F6" w:rsidP="002601F6">
      <w:pPr>
        <w:spacing w:after="0"/>
      </w:pPr>
    </w:p>
    <w:p w14:paraId="72E20645" w14:textId="0CDF1109" w:rsidR="002601F6" w:rsidRDefault="002601F6" w:rsidP="002601F6">
      <w:pPr>
        <w:spacing w:after="0"/>
      </w:pPr>
      <w:r>
        <w:t xml:space="preserve">Any costs associated with preparing and submitting a proposal </w:t>
      </w:r>
      <w:r w:rsidR="00796C22">
        <w:t>will be borne by the bidder.</w:t>
      </w:r>
    </w:p>
    <w:p w14:paraId="2EC629FA" w14:textId="77777777" w:rsidR="00CC727D" w:rsidRPr="003E51ED" w:rsidRDefault="00CC727D" w:rsidP="007B792C">
      <w:pPr>
        <w:spacing w:after="0"/>
      </w:pPr>
    </w:p>
    <w:p w14:paraId="6522BBD6" w14:textId="13590C41" w:rsidR="000245E3" w:rsidRDefault="000D1D47" w:rsidP="007B792C">
      <w:pPr>
        <w:spacing w:after="0"/>
      </w:pPr>
      <w:r>
        <w:t>Contact:</w:t>
      </w:r>
    </w:p>
    <w:p w14:paraId="08D9DBF7" w14:textId="3B7192E0" w:rsidR="00BA64BC" w:rsidRDefault="00BA64BC" w:rsidP="007B792C">
      <w:pPr>
        <w:spacing w:after="0"/>
      </w:pPr>
      <w:r>
        <w:t>Nigel Hayes</w:t>
      </w:r>
    </w:p>
    <w:p w14:paraId="4FBB8851" w14:textId="460947CF" w:rsidR="00BA64BC" w:rsidRDefault="00BA64BC" w:rsidP="007B792C">
      <w:pPr>
        <w:spacing w:after="0"/>
      </w:pPr>
      <w:r>
        <w:t>Responsible Financial Officer</w:t>
      </w:r>
    </w:p>
    <w:p w14:paraId="4CB7F436" w14:textId="5CD696AF" w:rsidR="00BA64BC" w:rsidRDefault="00BA64BC" w:rsidP="007B792C">
      <w:pPr>
        <w:spacing w:after="0"/>
      </w:pPr>
      <w:r>
        <w:t>Dorchester Town Council</w:t>
      </w:r>
    </w:p>
    <w:p w14:paraId="00ECFA97" w14:textId="40E44ED5" w:rsidR="00BA64BC" w:rsidRDefault="00BA64BC" w:rsidP="007B792C">
      <w:pPr>
        <w:spacing w:after="0"/>
      </w:pPr>
      <w:hyperlink r:id="rId15" w:history="1">
        <w:r w:rsidRPr="007019FE">
          <w:rPr>
            <w:rStyle w:val="Hyperlink"/>
          </w:rPr>
          <w:t>nigelhayes@dorchester-tc.gov.uk</w:t>
        </w:r>
      </w:hyperlink>
    </w:p>
    <w:p w14:paraId="27BE73E6" w14:textId="79969D3E" w:rsidR="00BA64BC" w:rsidRDefault="00BA64BC" w:rsidP="007B792C">
      <w:pPr>
        <w:spacing w:after="0"/>
      </w:pPr>
      <w:r>
        <w:t>01305 819033</w:t>
      </w:r>
    </w:p>
    <w:sectPr w:rsidR="00BA64BC" w:rsidSect="0069091E">
      <w:footerReference w:type="default" r:id="rId16"/>
      <w:pgSz w:w="11906" w:h="16838"/>
      <w:pgMar w:top="851" w:right="851" w:bottom="851" w:left="85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32247" w14:textId="77777777" w:rsidR="00862813" w:rsidRDefault="00862813" w:rsidP="00BC566D">
      <w:pPr>
        <w:spacing w:after="0" w:line="240" w:lineRule="auto"/>
      </w:pPr>
      <w:r>
        <w:separator/>
      </w:r>
    </w:p>
  </w:endnote>
  <w:endnote w:type="continuationSeparator" w:id="0">
    <w:p w14:paraId="1E612D82" w14:textId="77777777" w:rsidR="00862813" w:rsidRDefault="00862813" w:rsidP="00BC5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72FD3" w14:textId="41560172" w:rsidR="0069091E" w:rsidRDefault="00C36DAC" w:rsidP="00C36DAC">
    <w:pPr>
      <w:pStyle w:val="Footer"/>
      <w:tabs>
        <w:tab w:val="clear" w:pos="4513"/>
        <w:tab w:val="clear" w:pos="9026"/>
        <w:tab w:val="left" w:pos="1300"/>
      </w:tabs>
    </w:pPr>
    <w:r>
      <w:rPr>
        <w:noProof/>
      </w:rPr>
      <w:tab/>
    </w:r>
  </w:p>
  <w:p w14:paraId="68129468" w14:textId="77777777" w:rsidR="0069091E" w:rsidRDefault="006909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EC7F6" w14:textId="77777777" w:rsidR="00C36DAC" w:rsidRDefault="00C36DAC" w:rsidP="00C36DAC">
    <w:pPr>
      <w:pStyle w:val="Footer"/>
      <w:tabs>
        <w:tab w:val="clear" w:pos="4513"/>
        <w:tab w:val="clear" w:pos="9026"/>
        <w:tab w:val="left" w:pos="1300"/>
      </w:tabs>
    </w:pPr>
    <w:sdt>
      <w:sdtPr>
        <w:id w:val="-172737035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  <w:r>
      <w:rPr>
        <w:noProof/>
      </w:rPr>
      <w:tab/>
    </w:r>
  </w:p>
  <w:p w14:paraId="3339E8A8" w14:textId="77777777" w:rsidR="00C36DAC" w:rsidRDefault="00C36D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4891D" w14:textId="77777777" w:rsidR="00862813" w:rsidRDefault="00862813" w:rsidP="00BC566D">
      <w:pPr>
        <w:spacing w:after="0" w:line="240" w:lineRule="auto"/>
      </w:pPr>
      <w:r>
        <w:separator/>
      </w:r>
    </w:p>
  </w:footnote>
  <w:footnote w:type="continuationSeparator" w:id="0">
    <w:p w14:paraId="16C1B89A" w14:textId="77777777" w:rsidR="00862813" w:rsidRDefault="00862813" w:rsidP="00BC56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86645"/>
    <w:multiLevelType w:val="hybridMultilevel"/>
    <w:tmpl w:val="23F27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1072A"/>
    <w:multiLevelType w:val="hybridMultilevel"/>
    <w:tmpl w:val="F2C63B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C53F61"/>
    <w:multiLevelType w:val="hybridMultilevel"/>
    <w:tmpl w:val="573AB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F82E71"/>
    <w:multiLevelType w:val="hybridMultilevel"/>
    <w:tmpl w:val="A134D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5F3112"/>
    <w:multiLevelType w:val="hybridMultilevel"/>
    <w:tmpl w:val="81BC7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D34438"/>
    <w:multiLevelType w:val="hybridMultilevel"/>
    <w:tmpl w:val="A7E81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874EDB"/>
    <w:multiLevelType w:val="hybridMultilevel"/>
    <w:tmpl w:val="B8483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415BC"/>
    <w:multiLevelType w:val="hybridMultilevel"/>
    <w:tmpl w:val="10F63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BF257A"/>
    <w:multiLevelType w:val="hybridMultilevel"/>
    <w:tmpl w:val="04488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1D18FA"/>
    <w:multiLevelType w:val="hybridMultilevel"/>
    <w:tmpl w:val="D4D69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522A86"/>
    <w:multiLevelType w:val="hybridMultilevel"/>
    <w:tmpl w:val="027C8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BC6894"/>
    <w:multiLevelType w:val="hybridMultilevel"/>
    <w:tmpl w:val="67ACA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081C1D"/>
    <w:multiLevelType w:val="hybridMultilevel"/>
    <w:tmpl w:val="67CA3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DA6E8F"/>
    <w:multiLevelType w:val="hybridMultilevel"/>
    <w:tmpl w:val="7E96D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3B2330"/>
    <w:multiLevelType w:val="hybridMultilevel"/>
    <w:tmpl w:val="1E782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0149AE"/>
    <w:multiLevelType w:val="hybridMultilevel"/>
    <w:tmpl w:val="1550E712"/>
    <w:lvl w:ilvl="0" w:tplc="61C8B8F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2E34B4D"/>
    <w:multiLevelType w:val="hybridMultilevel"/>
    <w:tmpl w:val="1CC28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53113B"/>
    <w:multiLevelType w:val="hybridMultilevel"/>
    <w:tmpl w:val="615EA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8F6BF0"/>
    <w:multiLevelType w:val="hybridMultilevel"/>
    <w:tmpl w:val="47388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2201571">
    <w:abstractNumId w:val="2"/>
  </w:num>
  <w:num w:numId="2" w16cid:durableId="1463419918">
    <w:abstractNumId w:val="10"/>
  </w:num>
  <w:num w:numId="3" w16cid:durableId="1913736398">
    <w:abstractNumId w:val="9"/>
  </w:num>
  <w:num w:numId="4" w16cid:durableId="1988633686">
    <w:abstractNumId w:val="3"/>
  </w:num>
  <w:num w:numId="5" w16cid:durableId="1064571150">
    <w:abstractNumId w:val="0"/>
  </w:num>
  <w:num w:numId="6" w16cid:durableId="141318046">
    <w:abstractNumId w:val="4"/>
  </w:num>
  <w:num w:numId="7" w16cid:durableId="593897870">
    <w:abstractNumId w:val="14"/>
  </w:num>
  <w:num w:numId="8" w16cid:durableId="1024402933">
    <w:abstractNumId w:val="13"/>
  </w:num>
  <w:num w:numId="9" w16cid:durableId="295842027">
    <w:abstractNumId w:val="16"/>
  </w:num>
  <w:num w:numId="10" w16cid:durableId="589236959">
    <w:abstractNumId w:val="7"/>
  </w:num>
  <w:num w:numId="11" w16cid:durableId="809440908">
    <w:abstractNumId w:val="8"/>
  </w:num>
  <w:num w:numId="12" w16cid:durableId="906110598">
    <w:abstractNumId w:val="5"/>
  </w:num>
  <w:num w:numId="13" w16cid:durableId="131098292">
    <w:abstractNumId w:val="12"/>
  </w:num>
  <w:num w:numId="14" w16cid:durableId="1096558450">
    <w:abstractNumId w:val="1"/>
  </w:num>
  <w:num w:numId="15" w16cid:durableId="1728335134">
    <w:abstractNumId w:val="11"/>
  </w:num>
  <w:num w:numId="16" w16cid:durableId="295187475">
    <w:abstractNumId w:val="17"/>
  </w:num>
  <w:num w:numId="17" w16cid:durableId="860120662">
    <w:abstractNumId w:val="6"/>
  </w:num>
  <w:num w:numId="18" w16cid:durableId="1722485376">
    <w:abstractNumId w:val="18"/>
  </w:num>
  <w:num w:numId="19" w16cid:durableId="4271640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2AD"/>
    <w:rsid w:val="00006EEE"/>
    <w:rsid w:val="000204A9"/>
    <w:rsid w:val="000245E3"/>
    <w:rsid w:val="00026601"/>
    <w:rsid w:val="00036F15"/>
    <w:rsid w:val="00062E80"/>
    <w:rsid w:val="0007057F"/>
    <w:rsid w:val="000852B9"/>
    <w:rsid w:val="000D1D47"/>
    <w:rsid w:val="00106F15"/>
    <w:rsid w:val="001100B7"/>
    <w:rsid w:val="00114A8F"/>
    <w:rsid w:val="0018282F"/>
    <w:rsid w:val="001853DF"/>
    <w:rsid w:val="0018737A"/>
    <w:rsid w:val="001942AD"/>
    <w:rsid w:val="001A3AAB"/>
    <w:rsid w:val="001F5B45"/>
    <w:rsid w:val="00213A4A"/>
    <w:rsid w:val="0022775E"/>
    <w:rsid w:val="002336C2"/>
    <w:rsid w:val="00247ACA"/>
    <w:rsid w:val="002601F6"/>
    <w:rsid w:val="00261B91"/>
    <w:rsid w:val="0029347C"/>
    <w:rsid w:val="00294CF1"/>
    <w:rsid w:val="002F1FA1"/>
    <w:rsid w:val="00325388"/>
    <w:rsid w:val="003351C0"/>
    <w:rsid w:val="00394FAA"/>
    <w:rsid w:val="003A2A0A"/>
    <w:rsid w:val="003E51ED"/>
    <w:rsid w:val="003F42FD"/>
    <w:rsid w:val="003F539E"/>
    <w:rsid w:val="00413C42"/>
    <w:rsid w:val="0044114A"/>
    <w:rsid w:val="00460A26"/>
    <w:rsid w:val="004910F9"/>
    <w:rsid w:val="0052324D"/>
    <w:rsid w:val="00531B2C"/>
    <w:rsid w:val="0053625A"/>
    <w:rsid w:val="0057577F"/>
    <w:rsid w:val="005766A9"/>
    <w:rsid w:val="00583885"/>
    <w:rsid w:val="00591893"/>
    <w:rsid w:val="005B548E"/>
    <w:rsid w:val="005C3FB4"/>
    <w:rsid w:val="005C53CF"/>
    <w:rsid w:val="005D1057"/>
    <w:rsid w:val="006346A0"/>
    <w:rsid w:val="00641C38"/>
    <w:rsid w:val="006664E5"/>
    <w:rsid w:val="00682717"/>
    <w:rsid w:val="0069091E"/>
    <w:rsid w:val="00697F9A"/>
    <w:rsid w:val="006C219B"/>
    <w:rsid w:val="0070000F"/>
    <w:rsid w:val="00731893"/>
    <w:rsid w:val="00731A6C"/>
    <w:rsid w:val="007323C6"/>
    <w:rsid w:val="0074673E"/>
    <w:rsid w:val="00752BFE"/>
    <w:rsid w:val="00767C19"/>
    <w:rsid w:val="00792F25"/>
    <w:rsid w:val="007956DA"/>
    <w:rsid w:val="00796C22"/>
    <w:rsid w:val="007B792C"/>
    <w:rsid w:val="007C3E74"/>
    <w:rsid w:val="007F6D7A"/>
    <w:rsid w:val="00805210"/>
    <w:rsid w:val="0083358B"/>
    <w:rsid w:val="00852477"/>
    <w:rsid w:val="00862813"/>
    <w:rsid w:val="00872C05"/>
    <w:rsid w:val="008753B0"/>
    <w:rsid w:val="00890F49"/>
    <w:rsid w:val="00896150"/>
    <w:rsid w:val="00904EFC"/>
    <w:rsid w:val="009132CE"/>
    <w:rsid w:val="009326B9"/>
    <w:rsid w:val="00945169"/>
    <w:rsid w:val="00946805"/>
    <w:rsid w:val="00946ABE"/>
    <w:rsid w:val="0095193C"/>
    <w:rsid w:val="00965FEE"/>
    <w:rsid w:val="0097037A"/>
    <w:rsid w:val="00972550"/>
    <w:rsid w:val="00986CF0"/>
    <w:rsid w:val="009C1F4C"/>
    <w:rsid w:val="009C2720"/>
    <w:rsid w:val="009E1FD9"/>
    <w:rsid w:val="009F20F7"/>
    <w:rsid w:val="00A46215"/>
    <w:rsid w:val="00AB0947"/>
    <w:rsid w:val="00AC5267"/>
    <w:rsid w:val="00AD142E"/>
    <w:rsid w:val="00AD45F7"/>
    <w:rsid w:val="00AE1C9F"/>
    <w:rsid w:val="00B249AB"/>
    <w:rsid w:val="00B26BA7"/>
    <w:rsid w:val="00B3208C"/>
    <w:rsid w:val="00B372DF"/>
    <w:rsid w:val="00B47A66"/>
    <w:rsid w:val="00BA64BC"/>
    <w:rsid w:val="00BC566D"/>
    <w:rsid w:val="00BE7A01"/>
    <w:rsid w:val="00C36DAC"/>
    <w:rsid w:val="00C4351A"/>
    <w:rsid w:val="00C523C8"/>
    <w:rsid w:val="00C90D20"/>
    <w:rsid w:val="00CC727D"/>
    <w:rsid w:val="00D14148"/>
    <w:rsid w:val="00D2023C"/>
    <w:rsid w:val="00D43262"/>
    <w:rsid w:val="00D51F81"/>
    <w:rsid w:val="00D622F2"/>
    <w:rsid w:val="00D736C7"/>
    <w:rsid w:val="00D802C0"/>
    <w:rsid w:val="00DC133A"/>
    <w:rsid w:val="00E33A17"/>
    <w:rsid w:val="00E4304C"/>
    <w:rsid w:val="00E55AE8"/>
    <w:rsid w:val="00E61BD4"/>
    <w:rsid w:val="00E62EC7"/>
    <w:rsid w:val="00E8288E"/>
    <w:rsid w:val="00EE301B"/>
    <w:rsid w:val="00F27D01"/>
    <w:rsid w:val="00F40EF6"/>
    <w:rsid w:val="00F534BA"/>
    <w:rsid w:val="00F66135"/>
    <w:rsid w:val="00F71E14"/>
    <w:rsid w:val="00F87ED2"/>
    <w:rsid w:val="00F938E9"/>
    <w:rsid w:val="00FA2249"/>
    <w:rsid w:val="00FB620D"/>
    <w:rsid w:val="00FD5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9ECB44"/>
  <w15:chartTrackingRefBased/>
  <w15:docId w15:val="{131F631C-7BD6-4D7F-9346-A701BB998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42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42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942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42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42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42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42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42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42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42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942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942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42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42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42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42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42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42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42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42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42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42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42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42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42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42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42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42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42A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A64B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64BC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736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56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566D"/>
  </w:style>
  <w:style w:type="paragraph" w:styleId="Footer">
    <w:name w:val="footer"/>
    <w:basedOn w:val="Normal"/>
    <w:link w:val="FooterChar"/>
    <w:uiPriority w:val="99"/>
    <w:unhideWhenUsed/>
    <w:rsid w:val="00BC56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566D"/>
  </w:style>
  <w:style w:type="paragraph" w:styleId="TOCHeading">
    <w:name w:val="TOC Heading"/>
    <w:basedOn w:val="Heading1"/>
    <w:next w:val="Normal"/>
    <w:uiPriority w:val="39"/>
    <w:unhideWhenUsed/>
    <w:qFormat/>
    <w:rsid w:val="0070000F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0000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0000F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70000F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nigelhayes@dorchester-tc.gov.uk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dorchestertowncouncil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mailto:nigelhayes@dorchester-tc.gov.uk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nigelhayes@dorchester-tc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c0f8a3-39d0-4f39-9b4f-c537e9470203" xsi:nil="true"/>
    <Preview xmlns="c01157c2-8cd1-42cc-92e9-0843b19f079b" xsi:nil="true"/>
    <lcf76f155ced4ddcb4097134ff3c332f xmlns="c01157c2-8cd1-42cc-92e9-0843b19f079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ECE71DBCAE3F4484AF67EAB843F855" ma:contentTypeVersion="17" ma:contentTypeDescription="Create a new document." ma:contentTypeScope="" ma:versionID="eb0e91a42f843cdaaf6ec70762d96364">
  <xsd:schema xmlns:xsd="http://www.w3.org/2001/XMLSchema" xmlns:xs="http://www.w3.org/2001/XMLSchema" xmlns:p="http://schemas.microsoft.com/office/2006/metadata/properties" xmlns:ns2="c01157c2-8cd1-42cc-92e9-0843b19f079b" xmlns:ns3="cdc0f8a3-39d0-4f39-9b4f-c537e9470203" targetNamespace="http://schemas.microsoft.com/office/2006/metadata/properties" ma:root="true" ma:fieldsID="9aac23f2d225c9bee5795f1ae63d6ebb" ns2:_="" ns3:_="">
    <xsd:import namespace="c01157c2-8cd1-42cc-92e9-0843b19f079b"/>
    <xsd:import namespace="cdc0f8a3-39d0-4f39-9b4f-c537e94702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Preview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1157c2-8cd1-42cc-92e9-0843b19f07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9b6a34e-e045-417a-a79a-39dac7c38f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review" ma:index="23" nillable="true" ma:displayName="Preview" ma:format="Thumbnail" ma:internalName="Preview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c0f8a3-39d0-4f39-9b4f-c537e947020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3be9aaf-911c-40ac-92d3-4ebbb0ffad5a}" ma:internalName="TaxCatchAll" ma:showField="CatchAllData" ma:web="cdc0f8a3-39d0-4f39-9b4f-c537e94702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1AB023-EA07-4FCD-A58D-722A70E9AA02}">
  <ds:schemaRefs>
    <ds:schemaRef ds:uri="http://schemas.microsoft.com/office/2006/metadata/properties"/>
    <ds:schemaRef ds:uri="http://schemas.microsoft.com/office/infopath/2007/PartnerControls"/>
    <ds:schemaRef ds:uri="cdc0f8a3-39d0-4f39-9b4f-c537e9470203"/>
    <ds:schemaRef ds:uri="c01157c2-8cd1-42cc-92e9-0843b19f079b"/>
  </ds:schemaRefs>
</ds:datastoreItem>
</file>

<file path=customXml/itemProps2.xml><?xml version="1.0" encoding="utf-8"?>
<ds:datastoreItem xmlns:ds="http://schemas.openxmlformats.org/officeDocument/2006/customXml" ds:itemID="{E5DB2F8B-AE68-404A-B9AB-8A2A320BDE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1157c2-8cd1-42cc-92e9-0843b19f079b"/>
    <ds:schemaRef ds:uri="cdc0f8a3-39d0-4f39-9b4f-c537e94702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19B901-0608-4330-B098-50478A61A0B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C408CA1-C79E-4B1D-A591-0356B99E63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1513</Words>
  <Characters>8629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Hayes</dc:creator>
  <cp:keywords/>
  <dc:description/>
  <cp:lastModifiedBy>Nigel Hayes</cp:lastModifiedBy>
  <cp:revision>4</cp:revision>
  <dcterms:created xsi:type="dcterms:W3CDTF">2026-09-07T12:29:00Z</dcterms:created>
  <dcterms:modified xsi:type="dcterms:W3CDTF">2026-09-07T12:33:00Z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0x010100E0ECE71DBCAE3F4484AF67EAB843F855</vt:lpwstr>
  </property>
  <property fmtid="{D5CDD505-2E9C-101B-9397-08002B2CF9AE}" pid="3" name="MediaServiceImageTags">
    <vt:lpwstr/>
  </property>
</Properties>
</file>